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68" w:type="dxa"/>
        <w:jc w:val="center"/>
        <w:tblInd w:w="-194" w:type="dxa"/>
        <w:tblLayout w:type="fixed"/>
        <w:tblLook w:val="0000" w:firstRow="0" w:lastRow="0" w:firstColumn="0" w:lastColumn="0" w:noHBand="0" w:noVBand="0"/>
      </w:tblPr>
      <w:tblGrid>
        <w:gridCol w:w="3869"/>
        <w:gridCol w:w="798"/>
        <w:gridCol w:w="5101"/>
      </w:tblGrid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double" w:sz="12" w:space="0" w:color="auto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Pr="006E362B" w:rsidRDefault="000F30C8" w:rsidP="006E362B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</w:t>
            </w:r>
            <w:r w:rsidR="00412D3B" w:rsidRPr="00773BFA">
              <w:rPr>
                <w:rFonts w:ascii="Arial" w:hAnsi="Arial" w:cs="Arial"/>
              </w:rPr>
              <w:t>+</w:t>
            </w:r>
            <w:r w:rsidR="006E362B" w:rsidRPr="006E362B">
              <w:rPr>
                <w:rFonts w:ascii="Arial" w:hAnsi="Arial" w:cs="Arial"/>
              </w:rPr>
              <w:t>БАЛТИЙСКАЯ ГОСУДАРСТВЕННАЯ АКАДЕМИЯ РЫБОПРОМЫСЛОВОГО ФЛОТА</w:t>
            </w:r>
          </w:p>
          <w:p w:rsidR="006E362B" w:rsidRDefault="006E362B" w:rsidP="006E362B">
            <w:pPr>
              <w:pStyle w:val="5"/>
              <w:spacing w:before="0" w:line="240" w:lineRule="auto"/>
              <w:ind w:right="4"/>
              <w:jc w:val="center"/>
              <w:rPr>
                <w:rFonts w:ascii="Arial" w:hAnsi="Arial"/>
                <w:sz w:val="28"/>
                <w:szCs w:val="28"/>
              </w:rPr>
            </w:pPr>
            <w:r w:rsidRPr="006E362B">
              <w:rPr>
                <w:rFonts w:ascii="Arial" w:hAnsi="Arial" w:cs="Arial"/>
              </w:rPr>
              <w:t>КАЛИНИНГРАДСКИЙ МОРСКОЙ РЫБОПРОМЫШЛЕННЫЙ КОЛЛЕДЖ</w:t>
            </w:r>
          </w:p>
        </w:tc>
      </w:tr>
      <w:tr w:rsidR="006E362B" w:rsidTr="006E362B">
        <w:trPr>
          <w:trHeight w:val="1694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a6"/>
              <w:spacing w:after="0" w:line="240" w:lineRule="auto"/>
              <w:jc w:val="center"/>
              <w:rPr>
                <w:sz w:val="18"/>
                <w:szCs w:val="18"/>
              </w:rPr>
            </w:pPr>
          </w:p>
        </w:tc>
      </w:tr>
      <w:tr w:rsidR="006E362B" w:rsidTr="006E362B">
        <w:trPr>
          <w:trHeight w:val="1187"/>
          <w:jc w:val="center"/>
        </w:trPr>
        <w:tc>
          <w:tcPr>
            <w:tcW w:w="4667" w:type="dxa"/>
            <w:gridSpan w:val="2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Default="006E362B" w:rsidP="006E362B">
            <w:pPr>
              <w:pStyle w:val="2"/>
              <w:spacing w:before="0" w:after="0" w:line="240" w:lineRule="auto"/>
              <w:rPr>
                <w:sz w:val="18"/>
                <w:szCs w:val="18"/>
              </w:rPr>
            </w:pPr>
          </w:p>
        </w:tc>
        <w:tc>
          <w:tcPr>
            <w:tcW w:w="5101" w:type="dxa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spacing w:after="0" w:line="240" w:lineRule="auto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                                     </w:t>
            </w:r>
            <w:r>
              <w:rPr>
                <w:rFonts w:ascii="Arial" w:hAnsi="Arial"/>
                <w:sz w:val="24"/>
                <w:szCs w:val="24"/>
              </w:rPr>
              <w:t>УТВЕРЖДАЮ</w:t>
            </w:r>
          </w:p>
          <w:p w:rsidR="006E362B" w:rsidRDefault="006E362B" w:rsidP="006E362B">
            <w:pPr>
              <w:spacing w:after="0" w:line="240" w:lineRule="auto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                           Зам.начальника колледжа </w:t>
            </w:r>
          </w:p>
          <w:p w:rsidR="006E362B" w:rsidRDefault="006E362B" w:rsidP="006E362B">
            <w:pPr>
              <w:spacing w:after="0" w:line="240" w:lineRule="auto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                            по учебно</w:t>
            </w:r>
            <w:r w:rsidR="00DA287C">
              <w:rPr>
                <w:rFonts w:ascii="Arial" w:hAnsi="Arial"/>
                <w:sz w:val="24"/>
                <w:szCs w:val="24"/>
              </w:rPr>
              <w:t>-методической</w:t>
            </w:r>
          </w:p>
          <w:p w:rsidR="006E362B" w:rsidRDefault="006E362B" w:rsidP="00607F21">
            <w:pPr>
              <w:spacing w:after="0" w:line="240" w:lineRule="auto"/>
              <w:rPr>
                <w:rFonts w:ascii="Arial" w:hAnsi="Arial"/>
                <w:sz w:val="18"/>
                <w:szCs w:val="18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                  </w:t>
            </w:r>
            <w:r w:rsidR="00DA287C">
              <w:rPr>
                <w:rFonts w:ascii="Arial" w:hAnsi="Arial"/>
                <w:sz w:val="24"/>
                <w:szCs w:val="24"/>
              </w:rPr>
              <w:t xml:space="preserve">                            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  <w:r w:rsidR="00607F21">
              <w:rPr>
                <w:rFonts w:ascii="Arial" w:hAnsi="Arial"/>
                <w:sz w:val="24"/>
                <w:szCs w:val="24"/>
              </w:rPr>
              <w:t>М.С. Агеева</w:t>
            </w: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9"/>
              <w:spacing w:before="0" w:line="240" w:lineRule="auto"/>
              <w:rPr>
                <w:b/>
                <w:sz w:val="18"/>
                <w:szCs w:val="18"/>
              </w:rPr>
            </w:pP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9"/>
              <w:spacing w:before="0" w:line="240" w:lineRule="auto"/>
              <w:rPr>
                <w:b/>
                <w:sz w:val="18"/>
                <w:szCs w:val="18"/>
              </w:rPr>
            </w:pPr>
          </w:p>
        </w:tc>
      </w:tr>
      <w:tr w:rsidR="006E362B" w:rsidTr="006E362B">
        <w:trPr>
          <w:trHeight w:val="310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9"/>
              <w:spacing w:before="0" w:line="240" w:lineRule="auto"/>
              <w:jc w:val="center"/>
              <w:rPr>
                <w:b/>
                <w:sz w:val="18"/>
                <w:szCs w:val="18"/>
              </w:rPr>
            </w:pP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9"/>
              <w:spacing w:before="0" w:line="240" w:lineRule="auto"/>
              <w:rPr>
                <w:b/>
                <w:sz w:val="18"/>
                <w:szCs w:val="18"/>
              </w:rPr>
            </w:pP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DA287C" w:rsidRPr="00DA287C" w:rsidRDefault="00F51E76" w:rsidP="00DA287C">
            <w:pPr>
              <w:pStyle w:val="af3"/>
              <w:spacing w:line="240" w:lineRule="auto"/>
              <w:jc w:val="center"/>
              <w:rPr>
                <w:rFonts w:ascii="Arial" w:hAnsi="Arial" w:cs="Arial"/>
                <w:caps/>
                <w:szCs w:val="28"/>
              </w:rPr>
            </w:pPr>
            <w:r>
              <w:rPr>
                <w:rFonts w:ascii="Arial" w:hAnsi="Arial" w:cs="Arial"/>
                <w:caps/>
                <w:szCs w:val="28"/>
              </w:rPr>
              <w:t xml:space="preserve">     </w:t>
            </w:r>
            <w:r w:rsidR="00DA287C" w:rsidRPr="00DA287C">
              <w:rPr>
                <w:rFonts w:ascii="Arial" w:hAnsi="Arial" w:cs="Arial"/>
                <w:caps/>
                <w:szCs w:val="28"/>
              </w:rPr>
              <w:t xml:space="preserve"> МДК 01.01 </w:t>
            </w:r>
            <w:r>
              <w:rPr>
                <w:rFonts w:ascii="Arial" w:hAnsi="Arial" w:cs="Arial"/>
                <w:caps/>
                <w:szCs w:val="28"/>
              </w:rPr>
              <w:t>Тема 1.1.</w:t>
            </w:r>
            <w:r w:rsidR="00607F21">
              <w:rPr>
                <w:rFonts w:ascii="Arial" w:hAnsi="Arial" w:cs="Arial"/>
                <w:caps/>
                <w:szCs w:val="28"/>
              </w:rPr>
              <w:t>3</w:t>
            </w:r>
            <w:r>
              <w:rPr>
                <w:rFonts w:ascii="Arial" w:hAnsi="Arial" w:cs="Arial"/>
                <w:caps/>
                <w:szCs w:val="28"/>
              </w:rPr>
              <w:t xml:space="preserve"> </w:t>
            </w:r>
            <w:r w:rsidR="00DA287C" w:rsidRPr="00DA287C">
              <w:rPr>
                <w:rFonts w:ascii="Arial" w:hAnsi="Arial" w:cs="Arial"/>
                <w:caps/>
                <w:szCs w:val="28"/>
              </w:rPr>
              <w:t xml:space="preserve">Судовые электроэнергетические системы </w:t>
            </w:r>
          </w:p>
          <w:p w:rsidR="00DA287C" w:rsidRPr="00DA287C" w:rsidRDefault="00DA287C" w:rsidP="00DA287C">
            <w:pPr>
              <w:pStyle w:val="af3"/>
              <w:spacing w:line="240" w:lineRule="auto"/>
              <w:jc w:val="center"/>
              <w:rPr>
                <w:rFonts w:ascii="Arial" w:hAnsi="Arial" w:cs="Arial"/>
                <w:caps/>
                <w:szCs w:val="28"/>
              </w:rPr>
            </w:pPr>
          </w:p>
          <w:p w:rsidR="006E362B" w:rsidRPr="006E362B" w:rsidRDefault="006E362B" w:rsidP="006E362B">
            <w:pPr>
              <w:pStyle w:val="af3"/>
              <w:spacing w:line="240" w:lineRule="auto"/>
              <w:jc w:val="center"/>
              <w:rPr>
                <w:rFonts w:ascii="Arial" w:hAnsi="Arial" w:cs="Arial"/>
                <w:caps/>
                <w:szCs w:val="28"/>
              </w:rPr>
            </w:pP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spacing w:after="0" w:line="240" w:lineRule="auto"/>
              <w:rPr>
                <w:rFonts w:ascii="Arial" w:hAnsi="Arial"/>
                <w:sz w:val="18"/>
                <w:szCs w:val="18"/>
              </w:rPr>
            </w:pPr>
          </w:p>
        </w:tc>
      </w:tr>
      <w:tr w:rsidR="006E362B" w:rsidTr="006E362B">
        <w:trPr>
          <w:trHeight w:val="310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spacing w:after="0" w:line="240" w:lineRule="auto"/>
              <w:ind w:left="-108" w:firstLine="108"/>
              <w:jc w:val="center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Методическое пособие по курсовому проектированию</w:t>
            </w:r>
          </w:p>
          <w:p w:rsidR="00DA287C" w:rsidRPr="00DA287C" w:rsidRDefault="006E362B" w:rsidP="00DA287C">
            <w:pPr>
              <w:spacing w:after="0" w:line="240" w:lineRule="auto"/>
              <w:ind w:left="-108" w:firstLine="108"/>
              <w:jc w:val="center"/>
              <w:rPr>
                <w:rFonts w:ascii="Arial" w:hAnsi="Arial"/>
                <w:sz w:val="24"/>
                <w:szCs w:val="18"/>
              </w:rPr>
            </w:pPr>
            <w:r>
              <w:rPr>
                <w:rFonts w:ascii="Arial" w:hAnsi="Arial"/>
                <w:sz w:val="24"/>
                <w:szCs w:val="18"/>
              </w:rPr>
              <w:t>п</w:t>
            </w:r>
            <w:r w:rsidRPr="006E362B">
              <w:rPr>
                <w:rFonts w:ascii="Arial" w:hAnsi="Arial"/>
                <w:sz w:val="24"/>
                <w:szCs w:val="18"/>
              </w:rPr>
              <w:t xml:space="preserve">о специальности </w:t>
            </w:r>
            <w:r w:rsidR="00DA287C">
              <w:rPr>
                <w:rFonts w:ascii="Arial" w:hAnsi="Arial"/>
                <w:sz w:val="24"/>
                <w:szCs w:val="18"/>
              </w:rPr>
              <w:t>26.02.06</w:t>
            </w:r>
            <w:r w:rsidRPr="006E362B">
              <w:rPr>
                <w:rFonts w:ascii="Arial" w:hAnsi="Arial"/>
                <w:sz w:val="24"/>
                <w:szCs w:val="18"/>
              </w:rPr>
              <w:t xml:space="preserve"> «</w:t>
            </w:r>
            <w:r w:rsidR="00DA287C">
              <w:rPr>
                <w:rFonts w:ascii="Arial" w:hAnsi="Arial"/>
                <w:sz w:val="24"/>
                <w:szCs w:val="18"/>
              </w:rPr>
              <w:t>Э</w:t>
            </w:r>
            <w:r w:rsidR="00DA287C" w:rsidRPr="00DA287C">
              <w:rPr>
                <w:rFonts w:ascii="Arial" w:hAnsi="Arial"/>
                <w:sz w:val="24"/>
                <w:szCs w:val="18"/>
              </w:rPr>
              <w:t>ксплуатация судового электрооборудования</w:t>
            </w:r>
          </w:p>
          <w:p w:rsidR="006E362B" w:rsidRDefault="00DA287C" w:rsidP="00DA287C">
            <w:pPr>
              <w:spacing w:after="0" w:line="240" w:lineRule="auto"/>
              <w:ind w:left="-108" w:firstLine="108"/>
              <w:jc w:val="center"/>
              <w:rPr>
                <w:rFonts w:ascii="Arial" w:hAnsi="Arial"/>
                <w:sz w:val="18"/>
                <w:szCs w:val="18"/>
              </w:rPr>
            </w:pPr>
            <w:r w:rsidRPr="00DA287C">
              <w:rPr>
                <w:rFonts w:ascii="Arial" w:hAnsi="Arial"/>
                <w:sz w:val="24"/>
                <w:szCs w:val="18"/>
              </w:rPr>
              <w:t xml:space="preserve"> и средств автоматики</w:t>
            </w:r>
            <w:r w:rsidR="006E362B" w:rsidRPr="006E362B">
              <w:rPr>
                <w:rFonts w:ascii="Arial" w:hAnsi="Arial"/>
                <w:sz w:val="24"/>
                <w:szCs w:val="18"/>
              </w:rPr>
              <w:t>»</w:t>
            </w:r>
          </w:p>
        </w:tc>
      </w:tr>
      <w:tr w:rsidR="006E362B" w:rsidTr="006E362B">
        <w:trPr>
          <w:trHeight w:val="296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af3"/>
              <w:spacing w:line="240" w:lineRule="auto"/>
              <w:jc w:val="center"/>
              <w:rPr>
                <w:rFonts w:ascii="Arial" w:hAnsi="Arial"/>
                <w:sz w:val="18"/>
                <w:szCs w:val="18"/>
              </w:rPr>
            </w:pPr>
          </w:p>
        </w:tc>
      </w:tr>
      <w:tr w:rsidR="006E362B" w:rsidTr="006E362B">
        <w:trPr>
          <w:trHeight w:val="2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af3"/>
              <w:spacing w:line="240" w:lineRule="auto"/>
              <w:jc w:val="center"/>
              <w:rPr>
                <w:rFonts w:ascii="Arial" w:hAnsi="Arial"/>
                <w:b/>
                <w:szCs w:val="24"/>
              </w:rPr>
            </w:pPr>
            <w:r>
              <w:rPr>
                <w:rFonts w:ascii="Arial" w:hAnsi="Arial"/>
                <w:b/>
                <w:szCs w:val="24"/>
              </w:rPr>
              <w:t>МО-</w:t>
            </w:r>
            <w:r w:rsidR="00DA287C">
              <w:rPr>
                <w:rFonts w:ascii="Arial" w:hAnsi="Arial"/>
                <w:b/>
                <w:szCs w:val="24"/>
              </w:rPr>
              <w:t>26.02.06</w:t>
            </w:r>
            <w:r>
              <w:rPr>
                <w:rFonts w:ascii="Arial" w:hAnsi="Arial"/>
                <w:b/>
                <w:szCs w:val="24"/>
              </w:rPr>
              <w:t>.М</w:t>
            </w:r>
            <w:r w:rsidR="00DA287C">
              <w:rPr>
                <w:rFonts w:ascii="Arial" w:hAnsi="Arial"/>
                <w:b/>
                <w:szCs w:val="24"/>
              </w:rPr>
              <w:t>ДК</w:t>
            </w:r>
            <w:r>
              <w:rPr>
                <w:rFonts w:ascii="Arial" w:hAnsi="Arial"/>
                <w:b/>
                <w:szCs w:val="24"/>
              </w:rPr>
              <w:t>.01.</w:t>
            </w:r>
            <w:r w:rsidR="00DA287C">
              <w:rPr>
                <w:rFonts w:ascii="Arial" w:hAnsi="Arial"/>
                <w:b/>
                <w:szCs w:val="24"/>
              </w:rPr>
              <w:t>01.</w:t>
            </w:r>
            <w:r>
              <w:rPr>
                <w:rFonts w:ascii="Arial" w:hAnsi="Arial"/>
                <w:b/>
                <w:szCs w:val="24"/>
              </w:rPr>
              <w:t>КП</w:t>
            </w:r>
          </w:p>
          <w:p w:rsidR="006E362B" w:rsidRDefault="006E362B" w:rsidP="006E362B">
            <w:pPr>
              <w:pStyle w:val="af3"/>
              <w:spacing w:line="240" w:lineRule="auto"/>
              <w:jc w:val="center"/>
              <w:rPr>
                <w:rFonts w:ascii="Arial" w:hAnsi="Arial"/>
                <w:b/>
                <w:sz w:val="18"/>
                <w:szCs w:val="18"/>
              </w:rPr>
            </w:pPr>
          </w:p>
        </w:tc>
      </w:tr>
      <w:tr w:rsidR="006E362B" w:rsidTr="006E362B">
        <w:trPr>
          <w:trHeight w:val="393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af3"/>
              <w:spacing w:line="240" w:lineRule="auto"/>
              <w:rPr>
                <w:rFonts w:ascii="Arial" w:hAnsi="Arial"/>
                <w:b/>
                <w:szCs w:val="24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pStyle w:val="a6"/>
              <w:tabs>
                <w:tab w:val="left" w:pos="708"/>
              </w:tabs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6E362B">
              <w:rPr>
                <w:rFonts w:ascii="Arial" w:hAnsi="Arial"/>
                <w:sz w:val="20"/>
                <w:szCs w:val="20"/>
              </w:rPr>
              <w:t xml:space="preserve">РАЗРАБОТЧИК 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tabs>
                <w:tab w:val="left" w:pos="741"/>
              </w:tabs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6E362B">
              <w:rPr>
                <w:rFonts w:ascii="Arial" w:hAnsi="Arial" w:cs="Arial"/>
                <w:sz w:val="20"/>
                <w:szCs w:val="20"/>
              </w:rPr>
              <w:t xml:space="preserve">Преподаватель колледжа </w:t>
            </w:r>
            <w:r w:rsidR="00DA287C">
              <w:rPr>
                <w:rFonts w:ascii="Arial" w:hAnsi="Arial" w:cs="Arial"/>
                <w:sz w:val="20"/>
                <w:szCs w:val="20"/>
              </w:rPr>
              <w:t>Блинов М.Н.</w:t>
            </w:r>
          </w:p>
          <w:p w:rsidR="006E362B" w:rsidRPr="006E362B" w:rsidRDefault="006E362B" w:rsidP="006E362B">
            <w:pPr>
              <w:tabs>
                <w:tab w:val="left" w:pos="741"/>
              </w:tabs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caps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jc w:val="both"/>
              <w:rPr>
                <w:rFonts w:ascii="Arial" w:hAnsi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DA287C" w:rsidRDefault="00DA287C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  <w:p w:rsidR="006E362B" w:rsidRPr="006E362B" w:rsidRDefault="00DA287C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Зав. ЭМО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  <w:vAlign w:val="bottom"/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</w:p>
        </w:tc>
      </w:tr>
      <w:tr w:rsidR="006E362B" w:rsidTr="006E362B">
        <w:trPr>
          <w:cantSplit/>
          <w:trHeight w:val="333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6E362B">
              <w:rPr>
                <w:rFonts w:ascii="Arial" w:hAnsi="Arial"/>
                <w:sz w:val="20"/>
                <w:szCs w:val="20"/>
              </w:rPr>
              <w:t xml:space="preserve">ВЕРСИЯ 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6E362B">
              <w:rPr>
                <w:rFonts w:ascii="Arial" w:hAnsi="Arial"/>
                <w:sz w:val="20"/>
                <w:szCs w:val="20"/>
                <w:lang w:val="en-US"/>
              </w:rPr>
              <w:t>V</w:t>
            </w:r>
            <w:r w:rsidRPr="006E362B">
              <w:rPr>
                <w:rFonts w:ascii="Arial" w:hAnsi="Arial"/>
                <w:sz w:val="20"/>
                <w:szCs w:val="20"/>
              </w:rPr>
              <w:t>.1</w:t>
            </w:r>
          </w:p>
        </w:tc>
      </w:tr>
      <w:tr w:rsidR="006E362B" w:rsidTr="006E362B">
        <w:trPr>
          <w:cantSplit/>
          <w:trHeight w:val="411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6E362B">
              <w:rPr>
                <w:rFonts w:ascii="Arial" w:hAnsi="Arial"/>
                <w:sz w:val="20"/>
                <w:szCs w:val="20"/>
              </w:rPr>
              <w:t>ДАТА ВЫПУСКА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DA287C" w:rsidP="00607F21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27</w:t>
            </w:r>
            <w:r w:rsidR="006E362B" w:rsidRPr="006E362B">
              <w:rPr>
                <w:rFonts w:ascii="Arial" w:hAnsi="Arial"/>
                <w:sz w:val="20"/>
                <w:szCs w:val="20"/>
              </w:rPr>
              <w:t>.</w:t>
            </w:r>
            <w:r w:rsidR="006E362B">
              <w:rPr>
                <w:rFonts w:ascii="Arial" w:hAnsi="Arial"/>
                <w:sz w:val="20"/>
                <w:szCs w:val="20"/>
              </w:rPr>
              <w:t>08</w:t>
            </w:r>
            <w:r w:rsidR="006E362B" w:rsidRPr="006E362B">
              <w:rPr>
                <w:rFonts w:ascii="Arial" w:hAnsi="Arial"/>
                <w:sz w:val="20"/>
                <w:szCs w:val="20"/>
              </w:rPr>
              <w:t>.20</w:t>
            </w:r>
            <w:r w:rsidR="00607F21">
              <w:rPr>
                <w:rFonts w:ascii="Arial" w:hAnsi="Arial"/>
                <w:sz w:val="20"/>
                <w:szCs w:val="20"/>
              </w:rPr>
              <w:t>20</w:t>
            </w:r>
          </w:p>
        </w:tc>
      </w:tr>
      <w:tr w:rsidR="006E362B" w:rsidTr="006E362B">
        <w:trPr>
          <w:cantSplit/>
          <w:trHeight w:val="486"/>
          <w:jc w:val="center"/>
        </w:trPr>
        <w:tc>
          <w:tcPr>
            <w:tcW w:w="3869" w:type="dxa"/>
            <w:tcBorders>
              <w:top w:val="nil"/>
              <w:left w:val="double" w:sz="12" w:space="0" w:color="auto"/>
              <w:bottom w:val="nil"/>
              <w:right w:val="nil"/>
            </w:tcBorders>
          </w:tcPr>
          <w:p w:rsidR="006E362B" w:rsidRPr="006E362B" w:rsidRDefault="006E362B" w:rsidP="006E362B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 w:rsidRPr="006E362B">
              <w:rPr>
                <w:rFonts w:ascii="Arial" w:hAnsi="Arial"/>
                <w:sz w:val="20"/>
                <w:szCs w:val="20"/>
              </w:rPr>
              <w:t>ДАТА ПЕЧАТИ</w:t>
            </w:r>
          </w:p>
        </w:tc>
        <w:tc>
          <w:tcPr>
            <w:tcW w:w="5899" w:type="dxa"/>
            <w:gridSpan w:val="2"/>
            <w:tcBorders>
              <w:top w:val="nil"/>
              <w:left w:val="nil"/>
              <w:bottom w:val="nil"/>
              <w:right w:val="double" w:sz="12" w:space="0" w:color="auto"/>
            </w:tcBorders>
          </w:tcPr>
          <w:p w:rsidR="006E362B" w:rsidRPr="006E362B" w:rsidRDefault="00DA287C" w:rsidP="00607F21">
            <w:pPr>
              <w:suppressAutoHyphens/>
              <w:spacing w:after="0" w:line="240" w:lineRule="auto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27</w:t>
            </w:r>
            <w:r w:rsidR="006E362B">
              <w:rPr>
                <w:rFonts w:ascii="Arial" w:hAnsi="Arial"/>
                <w:sz w:val="20"/>
                <w:szCs w:val="20"/>
              </w:rPr>
              <w:t>.08</w:t>
            </w:r>
            <w:r w:rsidR="006E362B" w:rsidRPr="006E362B">
              <w:rPr>
                <w:rFonts w:ascii="Arial" w:hAnsi="Arial"/>
                <w:sz w:val="20"/>
                <w:szCs w:val="20"/>
              </w:rPr>
              <w:t>.20</w:t>
            </w:r>
            <w:r w:rsidR="00607F21">
              <w:rPr>
                <w:rFonts w:ascii="Arial" w:hAnsi="Arial"/>
                <w:sz w:val="20"/>
                <w:szCs w:val="20"/>
              </w:rPr>
              <w:t>20</w:t>
            </w:r>
          </w:p>
        </w:tc>
      </w:tr>
      <w:tr w:rsidR="006E362B" w:rsidTr="006E362B">
        <w:trPr>
          <w:cantSplit/>
          <w:trHeight w:val="125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nil"/>
              <w:right w:val="double" w:sz="12" w:space="0" w:color="auto"/>
            </w:tcBorders>
          </w:tcPr>
          <w:p w:rsidR="006E362B" w:rsidRDefault="006E362B" w:rsidP="006E362B">
            <w:pPr>
              <w:pStyle w:val="a6"/>
              <w:tabs>
                <w:tab w:val="left" w:pos="708"/>
              </w:tabs>
              <w:suppressAutoHyphens/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6E362B" w:rsidTr="006E362B">
        <w:trPr>
          <w:cantSplit/>
          <w:trHeight w:val="854"/>
          <w:jc w:val="center"/>
        </w:trPr>
        <w:tc>
          <w:tcPr>
            <w:tcW w:w="9768" w:type="dxa"/>
            <w:gridSpan w:val="3"/>
            <w:tcBorders>
              <w:top w:val="nil"/>
              <w:left w:val="double" w:sz="12" w:space="0" w:color="auto"/>
              <w:bottom w:val="double" w:sz="12" w:space="0" w:color="auto"/>
              <w:right w:val="double" w:sz="12" w:space="0" w:color="auto"/>
            </w:tcBorders>
          </w:tcPr>
          <w:p w:rsidR="006E362B" w:rsidRDefault="006E362B" w:rsidP="006E362B">
            <w:pPr>
              <w:pStyle w:val="a6"/>
              <w:tabs>
                <w:tab w:val="left" w:pos="708"/>
              </w:tabs>
              <w:suppressAutoHyphens/>
              <w:spacing w:after="0" w:line="240" w:lineRule="auto"/>
              <w:rPr>
                <w:sz w:val="18"/>
                <w:szCs w:val="18"/>
              </w:rPr>
            </w:pPr>
          </w:p>
          <w:p w:rsidR="006E362B" w:rsidRDefault="006E362B" w:rsidP="006E362B">
            <w:pPr>
              <w:pStyle w:val="a6"/>
              <w:tabs>
                <w:tab w:val="left" w:pos="708"/>
              </w:tabs>
              <w:suppressAutoHyphens/>
              <w:spacing w:after="0" w:line="240" w:lineRule="auto"/>
              <w:rPr>
                <w:sz w:val="18"/>
                <w:szCs w:val="18"/>
              </w:rPr>
            </w:pPr>
          </w:p>
          <w:p w:rsidR="006E362B" w:rsidRDefault="006E362B" w:rsidP="006E362B">
            <w:pPr>
              <w:pStyle w:val="a6"/>
              <w:tabs>
                <w:tab w:val="left" w:pos="708"/>
              </w:tabs>
              <w:suppressAutoHyphens/>
              <w:spacing w:after="0" w:line="240" w:lineRule="auto"/>
              <w:rPr>
                <w:sz w:val="18"/>
                <w:szCs w:val="18"/>
              </w:rPr>
            </w:pPr>
          </w:p>
        </w:tc>
      </w:tr>
    </w:tbl>
    <w:p w:rsidR="006E362B" w:rsidRDefault="006E362B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14925" w:rsidRDefault="00614925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397"/>
        <w:jc w:val="both"/>
        <w:rPr>
          <w:sz w:val="18"/>
          <w:szCs w:val="18"/>
        </w:rPr>
      </w:pPr>
    </w:p>
    <w:p w:rsidR="006E362B" w:rsidRDefault="006E362B" w:rsidP="006E362B">
      <w:pPr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Методическое пособие составлено в соответствии с рабочей программой модуля ПМ.01 (версия </w:t>
      </w:r>
      <w:r>
        <w:rPr>
          <w:rFonts w:ascii="Arial" w:hAnsi="Arial" w:cs="Arial"/>
          <w:sz w:val="24"/>
          <w:szCs w:val="24"/>
          <w:lang w:val="en-US"/>
        </w:rPr>
        <w:t>V</w:t>
      </w:r>
      <w:r>
        <w:rPr>
          <w:rFonts w:ascii="Arial" w:hAnsi="Arial" w:cs="Arial"/>
          <w:sz w:val="24"/>
          <w:szCs w:val="24"/>
        </w:rPr>
        <w:t xml:space="preserve">.1) </w:t>
      </w:r>
    </w:p>
    <w:p w:rsidR="006E362B" w:rsidRDefault="006E362B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6E362B" w:rsidRPr="006E362B" w:rsidRDefault="006E362B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Arial" w:hAnsi="Arial" w:cs="Arial"/>
          <w:b/>
          <w:sz w:val="24"/>
          <w:szCs w:val="24"/>
        </w:rPr>
      </w:pPr>
      <w:r w:rsidRPr="006E362B">
        <w:rPr>
          <w:rFonts w:ascii="Arial" w:hAnsi="Arial" w:cs="Arial"/>
          <w:b/>
          <w:sz w:val="24"/>
          <w:szCs w:val="24"/>
        </w:rPr>
        <w:lastRenderedPageBreak/>
        <w:t>Содержание</w:t>
      </w:r>
    </w:p>
    <w:p w:rsidR="006E362B" w:rsidRPr="006B0636" w:rsidRDefault="006B0636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Введение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bookmarkStart w:id="0" w:name="_Toc386443351"/>
      <w:r w:rsidRPr="00237FFD">
        <w:rPr>
          <w:rFonts w:ascii="Times New Roman" w:hAnsi="Times New Roman"/>
          <w:bCs/>
          <w:color w:val="000000"/>
          <w:sz w:val="24"/>
          <w:szCs w:val="24"/>
        </w:rPr>
        <w:t>1. Общие организационно-методические указания по выполнению курсового проекта….</w:t>
      </w:r>
      <w:r w:rsidR="006B0636">
        <w:rPr>
          <w:rFonts w:ascii="Times New Roman" w:hAnsi="Times New Roman"/>
          <w:bCs/>
          <w:color w:val="000000"/>
          <w:sz w:val="24"/>
          <w:szCs w:val="24"/>
        </w:rPr>
        <w:t>5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 xml:space="preserve">2. Перечень рекомендуемой литературы…………………………………………………….. </w:t>
      </w:r>
      <w:r w:rsidR="006B0636">
        <w:rPr>
          <w:rFonts w:ascii="Times New Roman" w:hAnsi="Times New Roman"/>
          <w:bCs/>
          <w:color w:val="000000"/>
          <w:sz w:val="24"/>
          <w:szCs w:val="24"/>
        </w:rPr>
        <w:t>7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3. Содержание курсового проекта……………………………………………………………..</w:t>
      </w:r>
      <w:r w:rsidR="006B0636">
        <w:rPr>
          <w:rFonts w:ascii="Times New Roman" w:hAnsi="Times New Roman"/>
          <w:bCs/>
          <w:color w:val="000000"/>
          <w:sz w:val="24"/>
          <w:szCs w:val="24"/>
        </w:rPr>
        <w:t>8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4. Исходные данные к курсовому проектированию………………………………………….</w:t>
      </w:r>
      <w:r w:rsidR="006B0636">
        <w:rPr>
          <w:rFonts w:ascii="Times New Roman" w:hAnsi="Times New Roman"/>
          <w:bCs/>
          <w:color w:val="000000"/>
          <w:sz w:val="24"/>
          <w:szCs w:val="24"/>
        </w:rPr>
        <w:t>9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 Методические указания по выполнению разделов курсового проекта…………………..</w:t>
      </w:r>
      <w:r w:rsidR="00D5741E">
        <w:rPr>
          <w:rFonts w:ascii="Times New Roman" w:hAnsi="Times New Roman"/>
          <w:bCs/>
          <w:color w:val="000000"/>
          <w:sz w:val="24"/>
          <w:szCs w:val="24"/>
        </w:rPr>
        <w:t>15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5.1. Расчет нагрузки по режимам……………………………………………………………...</w:t>
      </w:r>
      <w:r w:rsidR="00D5741E">
        <w:rPr>
          <w:rFonts w:ascii="Times New Roman" w:hAnsi="Times New Roman"/>
          <w:bCs/>
          <w:color w:val="000000"/>
          <w:sz w:val="24"/>
          <w:szCs w:val="24"/>
        </w:rPr>
        <w:t>.15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5.2. Выбор типа, числа и мощности генераторных агрегатов СЭС…………………………</w:t>
      </w:r>
      <w:r w:rsidR="00D5741E">
        <w:rPr>
          <w:rFonts w:ascii="Times New Roman" w:hAnsi="Times New Roman"/>
          <w:bCs/>
          <w:color w:val="000000"/>
          <w:sz w:val="24"/>
          <w:szCs w:val="24"/>
        </w:rPr>
        <w:t>21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5.3. Разработка схемы генерирования и распределение электроэнергии…………………..</w:t>
      </w:r>
      <w:r w:rsidR="00E15D71">
        <w:rPr>
          <w:rFonts w:ascii="Times New Roman" w:hAnsi="Times New Roman"/>
          <w:bCs/>
          <w:color w:val="000000"/>
          <w:sz w:val="24"/>
          <w:szCs w:val="24"/>
        </w:rPr>
        <w:t>22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5.4. Расчет и выбор сечения кабелей судовой сети и распределительных устройств</w:t>
      </w:r>
      <w:r w:rsidR="00E15D71">
        <w:rPr>
          <w:rFonts w:ascii="Times New Roman" w:hAnsi="Times New Roman"/>
          <w:bCs/>
          <w:color w:val="000000"/>
          <w:sz w:val="24"/>
          <w:szCs w:val="24"/>
        </w:rPr>
        <w:t>…….</w:t>
      </w:r>
      <w:r w:rsidRPr="00237FFD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  <w:r w:rsidR="00E15D71">
        <w:rPr>
          <w:rFonts w:ascii="Times New Roman" w:hAnsi="Times New Roman"/>
          <w:bCs/>
          <w:color w:val="000000"/>
          <w:sz w:val="24"/>
          <w:szCs w:val="24"/>
        </w:rPr>
        <w:t>24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5.5. Определение потери напряжения в электрических сетях ………………………………</w:t>
      </w:r>
      <w:r w:rsidR="00E15D71">
        <w:rPr>
          <w:rFonts w:ascii="Times New Roman" w:hAnsi="Times New Roman"/>
          <w:bCs/>
          <w:color w:val="000000"/>
          <w:sz w:val="24"/>
          <w:szCs w:val="24"/>
        </w:rPr>
        <w:t>27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 xml:space="preserve">5.6. Расчет токов короткого замыкания СЭЭС переменного тока…………………………. </w:t>
      </w:r>
      <w:r w:rsidR="008633FD">
        <w:rPr>
          <w:rFonts w:ascii="Times New Roman" w:hAnsi="Times New Roman"/>
          <w:bCs/>
          <w:color w:val="000000"/>
          <w:sz w:val="24"/>
          <w:szCs w:val="24"/>
        </w:rPr>
        <w:t>28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5.7. Выбор коммутационной аппаратуры………………………………………………...…...</w:t>
      </w:r>
      <w:r w:rsidR="007924A2">
        <w:rPr>
          <w:rFonts w:ascii="Times New Roman" w:hAnsi="Times New Roman"/>
          <w:bCs/>
          <w:color w:val="000000"/>
          <w:sz w:val="24"/>
          <w:szCs w:val="24"/>
        </w:rPr>
        <w:t>3</w:t>
      </w:r>
      <w:r w:rsidR="00290BE7">
        <w:rPr>
          <w:rFonts w:ascii="Times New Roman" w:hAnsi="Times New Roman"/>
          <w:bCs/>
          <w:color w:val="000000"/>
          <w:sz w:val="24"/>
          <w:szCs w:val="24"/>
        </w:rPr>
        <w:t>4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 xml:space="preserve">5.8. Проверка коммутационной защитной аппаратуры и шин распределительных 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устройств по режиму короткого замыкания…………………………………………………..</w:t>
      </w:r>
      <w:r w:rsidR="007924A2">
        <w:rPr>
          <w:rFonts w:ascii="Times New Roman" w:hAnsi="Times New Roman"/>
          <w:bCs/>
          <w:color w:val="000000"/>
          <w:sz w:val="24"/>
          <w:szCs w:val="24"/>
        </w:rPr>
        <w:t>3</w:t>
      </w:r>
      <w:r w:rsidR="00290BE7">
        <w:rPr>
          <w:rFonts w:ascii="Times New Roman" w:hAnsi="Times New Roman"/>
          <w:bCs/>
          <w:color w:val="000000"/>
          <w:sz w:val="24"/>
          <w:szCs w:val="24"/>
        </w:rPr>
        <w:t>4</w:t>
      </w:r>
      <w:r w:rsidRPr="00237FFD">
        <w:rPr>
          <w:rFonts w:ascii="Times New Roman" w:hAnsi="Times New Roman"/>
          <w:bCs/>
          <w:color w:val="000000"/>
          <w:sz w:val="24"/>
          <w:szCs w:val="24"/>
        </w:rPr>
        <w:t xml:space="preserve"> 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5.9. Автоматизация судовой элект</w:t>
      </w:r>
      <w:r w:rsidR="009D7640">
        <w:rPr>
          <w:rFonts w:ascii="Times New Roman" w:hAnsi="Times New Roman"/>
          <w:bCs/>
          <w:color w:val="000000"/>
          <w:sz w:val="24"/>
          <w:szCs w:val="24"/>
        </w:rPr>
        <w:t>ростанции……………………..…………………………...36</w:t>
      </w:r>
    </w:p>
    <w:p w:rsidR="00237FFD" w:rsidRPr="00237FFD" w:rsidRDefault="00237FFD" w:rsidP="00237FFD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237FFD">
        <w:rPr>
          <w:rFonts w:ascii="Times New Roman" w:hAnsi="Times New Roman"/>
          <w:bCs/>
          <w:color w:val="000000"/>
          <w:sz w:val="24"/>
          <w:szCs w:val="24"/>
        </w:rPr>
        <w:t>6. Приложение 1</w:t>
      </w:r>
      <w:r w:rsidR="009D7640">
        <w:rPr>
          <w:rFonts w:ascii="Times New Roman" w:hAnsi="Times New Roman"/>
          <w:bCs/>
          <w:color w:val="000000"/>
          <w:sz w:val="24"/>
          <w:szCs w:val="24"/>
        </w:rPr>
        <w:t xml:space="preserve"> …………………………………………………………………………………38</w:t>
      </w: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</w:p>
    <w:p w:rsidR="00237FFD" w:rsidRDefault="00237FFD" w:rsidP="00237FFD"/>
    <w:p w:rsidR="00237FFD" w:rsidRDefault="00237FFD" w:rsidP="00237FFD"/>
    <w:p w:rsidR="00237FFD" w:rsidRDefault="00237FFD" w:rsidP="00237FFD"/>
    <w:p w:rsidR="00237FFD" w:rsidRDefault="00237FFD" w:rsidP="00237FFD"/>
    <w:p w:rsidR="00237FFD" w:rsidRDefault="00237FFD" w:rsidP="00237FFD"/>
    <w:p w:rsidR="00237FFD" w:rsidRDefault="00237FFD" w:rsidP="00237FFD"/>
    <w:p w:rsidR="00237FFD" w:rsidRDefault="00237FFD" w:rsidP="00237FFD"/>
    <w:p w:rsidR="00237FFD" w:rsidRPr="00237FFD" w:rsidRDefault="00237FFD" w:rsidP="00237FFD"/>
    <w:p w:rsidR="00E16BBD" w:rsidRPr="006136C5" w:rsidRDefault="00E16BBD" w:rsidP="006E362B">
      <w:pPr>
        <w:pStyle w:val="1"/>
        <w:spacing w:before="0" w:after="0"/>
        <w:ind w:firstLine="709"/>
        <w:jc w:val="both"/>
        <w:rPr>
          <w:rFonts w:ascii="Times New Roman" w:hAnsi="Times New Roman"/>
          <w:sz w:val="24"/>
        </w:rPr>
      </w:pPr>
      <w:r w:rsidRPr="006136C5">
        <w:rPr>
          <w:rFonts w:ascii="Times New Roman" w:hAnsi="Times New Roman"/>
          <w:sz w:val="24"/>
        </w:rPr>
        <w:lastRenderedPageBreak/>
        <w:t>В</w:t>
      </w:r>
      <w:r w:rsidR="006E362B" w:rsidRPr="006136C5">
        <w:rPr>
          <w:rFonts w:ascii="Times New Roman" w:hAnsi="Times New Roman"/>
          <w:sz w:val="24"/>
        </w:rPr>
        <w:t>ведение</w:t>
      </w:r>
      <w:bookmarkEnd w:id="0"/>
    </w:p>
    <w:p w:rsidR="00E16BBD" w:rsidRPr="006136C5" w:rsidRDefault="00933AB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В соответствии с Государственным Стандартом СПО по специальности </w:t>
      </w:r>
      <w:r w:rsidR="00E60C92" w:rsidRPr="006136C5">
        <w:rPr>
          <w:rFonts w:ascii="Times New Roman" w:hAnsi="Times New Roman"/>
          <w:sz w:val="24"/>
          <w:szCs w:val="24"/>
        </w:rPr>
        <w:t xml:space="preserve">26.02.06   </w:t>
      </w:r>
      <w:r w:rsidRPr="006136C5">
        <w:rPr>
          <w:rFonts w:ascii="Times New Roman" w:hAnsi="Times New Roman"/>
          <w:sz w:val="24"/>
          <w:szCs w:val="24"/>
        </w:rPr>
        <w:t>"</w:t>
      </w:r>
      <w:r w:rsidR="00E60C92" w:rsidRPr="006136C5">
        <w:rPr>
          <w:rFonts w:ascii="Times New Roman" w:hAnsi="Times New Roman"/>
        </w:rPr>
        <w:t xml:space="preserve"> </w:t>
      </w:r>
      <w:r w:rsidR="00E60C92" w:rsidRPr="006136C5">
        <w:rPr>
          <w:rFonts w:ascii="Times New Roman" w:hAnsi="Times New Roman"/>
          <w:sz w:val="24"/>
          <w:szCs w:val="24"/>
        </w:rPr>
        <w:t>Эксплуа</w:t>
      </w:r>
      <w:r w:rsidR="0085510B" w:rsidRPr="006136C5">
        <w:rPr>
          <w:rFonts w:ascii="Times New Roman" w:hAnsi="Times New Roman"/>
          <w:sz w:val="24"/>
          <w:szCs w:val="24"/>
        </w:rPr>
        <w:t>т</w:t>
      </w:r>
      <w:r w:rsidR="0085510B" w:rsidRPr="006136C5">
        <w:rPr>
          <w:rFonts w:ascii="Times New Roman" w:hAnsi="Times New Roman"/>
          <w:sz w:val="24"/>
          <w:szCs w:val="24"/>
        </w:rPr>
        <w:t>а</w:t>
      </w:r>
      <w:r w:rsidR="0085510B" w:rsidRPr="006136C5">
        <w:rPr>
          <w:rFonts w:ascii="Times New Roman" w:hAnsi="Times New Roman"/>
          <w:sz w:val="24"/>
          <w:szCs w:val="24"/>
        </w:rPr>
        <w:t>ция судового электрооборудова</w:t>
      </w:r>
      <w:r w:rsidR="00E60C92" w:rsidRPr="006136C5">
        <w:rPr>
          <w:rFonts w:ascii="Times New Roman" w:hAnsi="Times New Roman"/>
          <w:sz w:val="24"/>
          <w:szCs w:val="24"/>
        </w:rPr>
        <w:t xml:space="preserve">ния и средств автоматики </w:t>
      </w:r>
      <w:r w:rsidRPr="006136C5">
        <w:rPr>
          <w:rFonts w:ascii="Times New Roman" w:hAnsi="Times New Roman"/>
          <w:sz w:val="24"/>
          <w:szCs w:val="24"/>
        </w:rPr>
        <w:t>", утвержденных учебным планом, разраб</w:t>
      </w:r>
      <w:r w:rsidRPr="006136C5">
        <w:rPr>
          <w:rFonts w:ascii="Times New Roman" w:hAnsi="Times New Roman"/>
          <w:sz w:val="24"/>
          <w:szCs w:val="24"/>
        </w:rPr>
        <w:t>о</w:t>
      </w:r>
      <w:r w:rsidRPr="006136C5">
        <w:rPr>
          <w:rFonts w:ascii="Times New Roman" w:hAnsi="Times New Roman"/>
          <w:sz w:val="24"/>
          <w:szCs w:val="24"/>
        </w:rPr>
        <w:t>танным в колледже,</w:t>
      </w:r>
      <w:r w:rsidR="00F26CFA" w:rsidRPr="006136C5">
        <w:rPr>
          <w:rFonts w:ascii="Times New Roman" w:hAnsi="Times New Roman"/>
        </w:rPr>
        <w:t xml:space="preserve"> </w:t>
      </w:r>
      <w:r w:rsidR="00F26CFA" w:rsidRPr="006136C5">
        <w:rPr>
          <w:rFonts w:ascii="Times New Roman" w:hAnsi="Times New Roman"/>
          <w:sz w:val="24"/>
          <w:szCs w:val="24"/>
        </w:rPr>
        <w:t xml:space="preserve">с учетом требований раздела А-III/6 «Обязательные минимальные требования для </w:t>
      </w:r>
      <w:proofErr w:type="spellStart"/>
      <w:r w:rsidR="00F26CFA" w:rsidRPr="006136C5">
        <w:rPr>
          <w:rFonts w:ascii="Times New Roman" w:hAnsi="Times New Roman"/>
          <w:sz w:val="24"/>
          <w:szCs w:val="24"/>
        </w:rPr>
        <w:t>дипломирования</w:t>
      </w:r>
      <w:proofErr w:type="spellEnd"/>
      <w:r w:rsidR="00F26CFA" w:rsidRPr="006136C5">
        <w:rPr>
          <w:rFonts w:ascii="Times New Roman" w:hAnsi="Times New Roman"/>
          <w:sz w:val="24"/>
          <w:szCs w:val="24"/>
        </w:rPr>
        <w:t xml:space="preserve"> электромехаников» Кодекса по подготовке и </w:t>
      </w:r>
      <w:proofErr w:type="spellStart"/>
      <w:r w:rsidR="00F26CFA" w:rsidRPr="006136C5">
        <w:rPr>
          <w:rFonts w:ascii="Times New Roman" w:hAnsi="Times New Roman"/>
          <w:sz w:val="24"/>
          <w:szCs w:val="24"/>
        </w:rPr>
        <w:t>дипломировании</w:t>
      </w:r>
      <w:proofErr w:type="spellEnd"/>
      <w:r w:rsidR="00F26CFA" w:rsidRPr="006136C5">
        <w:rPr>
          <w:rFonts w:ascii="Times New Roman" w:hAnsi="Times New Roman"/>
          <w:sz w:val="24"/>
          <w:szCs w:val="24"/>
        </w:rPr>
        <w:t xml:space="preserve"> моряков и несению вахты (Кодекс ПДНВ-78), в редакции от 25 июня 2010 года (с учетом Манильских поправок), в части освоения основного вида профессиональной деятельности (ВПД) «Техническая эксплуатация судового электрооборудования и средств автоматики» и соответствующих профессиональных компетенций (ПК):</w:t>
      </w:r>
      <w:r w:rsidRPr="006136C5">
        <w:rPr>
          <w:rFonts w:ascii="Times New Roman" w:hAnsi="Times New Roman"/>
          <w:sz w:val="24"/>
          <w:szCs w:val="24"/>
        </w:rPr>
        <w:t xml:space="preserve"> предусмотрено  выполнение курсантами в пятом семестре курсового проекта по учебной дисц</w:t>
      </w:r>
      <w:r w:rsidRPr="006136C5">
        <w:rPr>
          <w:rFonts w:ascii="Times New Roman" w:hAnsi="Times New Roman"/>
          <w:sz w:val="24"/>
          <w:szCs w:val="24"/>
        </w:rPr>
        <w:t>и</w:t>
      </w:r>
      <w:r w:rsidRPr="006136C5">
        <w:rPr>
          <w:rFonts w:ascii="Times New Roman" w:hAnsi="Times New Roman"/>
          <w:sz w:val="24"/>
          <w:szCs w:val="24"/>
        </w:rPr>
        <w:t>плине "</w:t>
      </w:r>
      <w:r w:rsidR="00F26CFA" w:rsidRPr="006136C5">
        <w:rPr>
          <w:rFonts w:ascii="Times New Roman" w:hAnsi="Times New Roman"/>
          <w:sz w:val="24"/>
          <w:szCs w:val="24"/>
        </w:rPr>
        <w:t>Судовые электроэнергетические системы</w:t>
      </w:r>
      <w:r w:rsidRPr="006136C5">
        <w:rPr>
          <w:rFonts w:ascii="Times New Roman" w:hAnsi="Times New Roman"/>
          <w:sz w:val="24"/>
          <w:szCs w:val="24"/>
        </w:rPr>
        <w:t xml:space="preserve">". Этот проект является </w:t>
      </w:r>
      <w:r w:rsidR="00F26CFA" w:rsidRPr="006136C5">
        <w:rPr>
          <w:rFonts w:ascii="Times New Roman" w:hAnsi="Times New Roman"/>
          <w:sz w:val="24"/>
          <w:szCs w:val="24"/>
        </w:rPr>
        <w:t>одним из</w:t>
      </w:r>
      <w:r w:rsidRPr="006136C5">
        <w:rPr>
          <w:rFonts w:ascii="Times New Roman" w:hAnsi="Times New Roman"/>
          <w:sz w:val="24"/>
          <w:szCs w:val="24"/>
        </w:rPr>
        <w:t xml:space="preserve"> этапо</w:t>
      </w:r>
      <w:r w:rsidR="00F26CFA" w:rsidRPr="006136C5">
        <w:rPr>
          <w:rFonts w:ascii="Times New Roman" w:hAnsi="Times New Roman"/>
          <w:sz w:val="24"/>
          <w:szCs w:val="24"/>
        </w:rPr>
        <w:t>в</w:t>
      </w:r>
      <w:r w:rsidRPr="006136C5">
        <w:rPr>
          <w:rFonts w:ascii="Times New Roman" w:hAnsi="Times New Roman"/>
          <w:sz w:val="24"/>
          <w:szCs w:val="24"/>
        </w:rPr>
        <w:t xml:space="preserve"> в изучении вышеупомянутой  дисциплины и выполняется каждым курсантом по индиви</w:t>
      </w:r>
      <w:r w:rsidR="00E16BBD" w:rsidRPr="006136C5">
        <w:rPr>
          <w:rFonts w:ascii="Times New Roman" w:hAnsi="Times New Roman"/>
          <w:sz w:val="24"/>
          <w:szCs w:val="24"/>
        </w:rPr>
        <w:t>дуальн</w:t>
      </w:r>
      <w:r w:rsidR="006E362B" w:rsidRPr="006136C5">
        <w:rPr>
          <w:rFonts w:ascii="Times New Roman" w:hAnsi="Times New Roman"/>
          <w:sz w:val="24"/>
          <w:szCs w:val="24"/>
        </w:rPr>
        <w:t>ы</w:t>
      </w:r>
      <w:r w:rsidR="00E16BBD" w:rsidRPr="006136C5">
        <w:rPr>
          <w:rFonts w:ascii="Times New Roman" w:hAnsi="Times New Roman"/>
          <w:sz w:val="24"/>
          <w:szCs w:val="24"/>
        </w:rPr>
        <w:t>м задани</w:t>
      </w:r>
      <w:r w:rsidR="006E362B" w:rsidRPr="006136C5">
        <w:rPr>
          <w:rFonts w:ascii="Times New Roman" w:hAnsi="Times New Roman"/>
          <w:sz w:val="24"/>
          <w:szCs w:val="24"/>
        </w:rPr>
        <w:t>ям</w:t>
      </w:r>
      <w:r w:rsidR="00E16BBD" w:rsidRPr="006136C5">
        <w:rPr>
          <w:rFonts w:ascii="Times New Roman" w:hAnsi="Times New Roman"/>
          <w:sz w:val="24"/>
          <w:szCs w:val="24"/>
        </w:rPr>
        <w:t>.</w:t>
      </w:r>
    </w:p>
    <w:p w:rsidR="00E16BBD" w:rsidRPr="006136C5" w:rsidRDefault="00933AB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В пособии изложены вопросы организации выполнения курсового проекта, требования к с</w:t>
      </w:r>
      <w:r w:rsidRPr="006136C5">
        <w:rPr>
          <w:rFonts w:ascii="Times New Roman" w:hAnsi="Times New Roman"/>
          <w:sz w:val="24"/>
          <w:szCs w:val="24"/>
        </w:rPr>
        <w:t>о</w:t>
      </w:r>
      <w:r w:rsidRPr="006136C5">
        <w:rPr>
          <w:rFonts w:ascii="Times New Roman" w:hAnsi="Times New Roman"/>
          <w:sz w:val="24"/>
          <w:szCs w:val="24"/>
        </w:rPr>
        <w:t>держанию, объему, приведены методические рекомендации для отрабо</w:t>
      </w:r>
      <w:r w:rsidR="00E16BBD" w:rsidRPr="006136C5">
        <w:rPr>
          <w:rFonts w:ascii="Times New Roman" w:hAnsi="Times New Roman"/>
          <w:sz w:val="24"/>
          <w:szCs w:val="24"/>
        </w:rPr>
        <w:t>тки отдельных разделов прое</w:t>
      </w:r>
      <w:r w:rsidR="00E16BBD" w:rsidRPr="006136C5">
        <w:rPr>
          <w:rFonts w:ascii="Times New Roman" w:hAnsi="Times New Roman"/>
          <w:sz w:val="24"/>
          <w:szCs w:val="24"/>
        </w:rPr>
        <w:t>к</w:t>
      </w:r>
      <w:r w:rsidR="00E16BBD" w:rsidRPr="006136C5">
        <w:rPr>
          <w:rFonts w:ascii="Times New Roman" w:hAnsi="Times New Roman"/>
          <w:sz w:val="24"/>
          <w:szCs w:val="24"/>
        </w:rPr>
        <w:t>та</w:t>
      </w:r>
      <w:r w:rsidR="00483FE6" w:rsidRPr="006136C5">
        <w:rPr>
          <w:rFonts w:ascii="Times New Roman" w:hAnsi="Times New Roman"/>
          <w:sz w:val="24"/>
          <w:szCs w:val="24"/>
        </w:rPr>
        <w:t>.</w:t>
      </w:r>
    </w:p>
    <w:p w:rsidR="009A587D" w:rsidRPr="006136C5" w:rsidRDefault="00933AB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Оформление составляющих частей курсового проекта осуществляется в соответствии с И</w:t>
      </w:r>
      <w:r w:rsidRPr="006136C5">
        <w:rPr>
          <w:rFonts w:ascii="Times New Roman" w:hAnsi="Times New Roman"/>
          <w:sz w:val="24"/>
          <w:szCs w:val="24"/>
        </w:rPr>
        <w:t>н</w:t>
      </w:r>
      <w:r w:rsidRPr="006136C5">
        <w:rPr>
          <w:rFonts w:ascii="Times New Roman" w:hAnsi="Times New Roman"/>
          <w:sz w:val="24"/>
          <w:szCs w:val="24"/>
        </w:rPr>
        <w:t xml:space="preserve">струкцией по оформлению учебной и учебно-методической документации в колледже от </w:t>
      </w:r>
      <w:r w:rsidR="00237D3D">
        <w:rPr>
          <w:rFonts w:ascii="Times New Roman" w:hAnsi="Times New Roman"/>
          <w:sz w:val="24"/>
          <w:szCs w:val="24"/>
        </w:rPr>
        <w:t>01</w:t>
      </w:r>
      <w:r w:rsidR="00237D3D" w:rsidRPr="006136C5">
        <w:rPr>
          <w:rFonts w:ascii="Times New Roman" w:hAnsi="Times New Roman"/>
          <w:sz w:val="24"/>
          <w:szCs w:val="24"/>
        </w:rPr>
        <w:t>.</w:t>
      </w:r>
      <w:r w:rsidR="00237D3D">
        <w:rPr>
          <w:rFonts w:ascii="Times New Roman" w:hAnsi="Times New Roman"/>
          <w:sz w:val="24"/>
          <w:szCs w:val="24"/>
        </w:rPr>
        <w:t>11</w:t>
      </w:r>
      <w:r w:rsidR="00237D3D" w:rsidRPr="006136C5">
        <w:rPr>
          <w:rFonts w:ascii="Times New Roman" w:hAnsi="Times New Roman"/>
          <w:sz w:val="24"/>
          <w:szCs w:val="24"/>
        </w:rPr>
        <w:t>.20</w:t>
      </w:r>
      <w:r w:rsidR="00237D3D">
        <w:rPr>
          <w:rFonts w:ascii="Times New Roman" w:hAnsi="Times New Roman"/>
          <w:sz w:val="24"/>
          <w:szCs w:val="24"/>
        </w:rPr>
        <w:t>19</w:t>
      </w:r>
      <w:r w:rsidR="00237D3D" w:rsidRPr="006136C5">
        <w:rPr>
          <w:rFonts w:ascii="Times New Roman" w:hAnsi="Times New Roman"/>
          <w:sz w:val="24"/>
          <w:szCs w:val="24"/>
        </w:rPr>
        <w:t xml:space="preserve"> г </w:t>
      </w:r>
      <w:r w:rsidRPr="006136C5">
        <w:rPr>
          <w:rFonts w:ascii="Times New Roman" w:hAnsi="Times New Roman"/>
          <w:sz w:val="24"/>
          <w:szCs w:val="24"/>
        </w:rPr>
        <w:t>и Требованиями стандартов ЕСКД к конструкторской документации</w:t>
      </w:r>
      <w:r w:rsidRPr="00402920">
        <w:rPr>
          <w:rFonts w:ascii="Times New Roman" w:hAnsi="Times New Roman"/>
          <w:sz w:val="24"/>
          <w:szCs w:val="24"/>
        </w:rPr>
        <w:t>. [</w:t>
      </w:r>
      <w:r w:rsidR="00507B89" w:rsidRPr="00402920">
        <w:rPr>
          <w:rFonts w:ascii="Times New Roman" w:hAnsi="Times New Roman"/>
          <w:sz w:val="24"/>
          <w:szCs w:val="24"/>
        </w:rPr>
        <w:t>1</w:t>
      </w:r>
      <w:r w:rsidR="00402920" w:rsidRPr="00402920">
        <w:rPr>
          <w:rFonts w:ascii="Times New Roman" w:hAnsi="Times New Roman"/>
          <w:sz w:val="24"/>
          <w:szCs w:val="24"/>
        </w:rPr>
        <w:t>3</w:t>
      </w:r>
      <w:r w:rsidRPr="00402920">
        <w:rPr>
          <w:rFonts w:ascii="Times New Roman" w:hAnsi="Times New Roman"/>
          <w:sz w:val="24"/>
          <w:szCs w:val="24"/>
        </w:rPr>
        <w:t>]</w:t>
      </w:r>
    </w:p>
    <w:p w:rsidR="003463E4" w:rsidRDefault="003463E4">
      <w:pPr>
        <w:spacing w:after="0" w:line="240" w:lineRule="auto"/>
        <w:rPr>
          <w:rFonts w:ascii="Arial" w:hAnsi="Arial" w:cs="Arial"/>
          <w:b/>
          <w:bCs/>
          <w:kern w:val="32"/>
          <w:sz w:val="24"/>
          <w:szCs w:val="32"/>
        </w:rPr>
      </w:pPr>
      <w:r>
        <w:rPr>
          <w:rFonts w:ascii="Arial" w:hAnsi="Arial" w:cs="Arial"/>
          <w:sz w:val="24"/>
        </w:rPr>
        <w:br w:type="page"/>
      </w:r>
    </w:p>
    <w:p w:rsidR="0018254D" w:rsidRPr="006136C5" w:rsidRDefault="0018254D" w:rsidP="00323534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lastRenderedPageBreak/>
        <w:t>1. ОБЩИЕ ОРГАНИЗАЦИОННО-МЕТОДИЧЕСКИЕ УКАЗАНИЯ ПО</w:t>
      </w:r>
    </w:p>
    <w:p w:rsidR="0018254D" w:rsidRPr="006136C5" w:rsidRDefault="0018254D" w:rsidP="00323534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ВЫПОЛНЕНИЮ КУРСОВОГО ПРОЕКТА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Курсовое проектирование по учебной дисциплине "Судовые электроэнергетические системы" проводится в соответствии с Положением об организации выполнения и защиты курсовых проектов курсантами колледжа от </w:t>
      </w:r>
      <w:r w:rsidR="00237D3D">
        <w:rPr>
          <w:rFonts w:ascii="Times New Roman" w:hAnsi="Times New Roman"/>
          <w:sz w:val="24"/>
          <w:szCs w:val="24"/>
        </w:rPr>
        <w:t>01</w:t>
      </w:r>
      <w:r w:rsidRPr="006136C5">
        <w:rPr>
          <w:rFonts w:ascii="Times New Roman" w:hAnsi="Times New Roman"/>
          <w:sz w:val="24"/>
          <w:szCs w:val="24"/>
        </w:rPr>
        <w:t>.</w:t>
      </w:r>
      <w:r w:rsidR="00237D3D">
        <w:rPr>
          <w:rFonts w:ascii="Times New Roman" w:hAnsi="Times New Roman"/>
          <w:sz w:val="24"/>
          <w:szCs w:val="24"/>
        </w:rPr>
        <w:t>11</w:t>
      </w:r>
      <w:r w:rsidRPr="006136C5">
        <w:rPr>
          <w:rFonts w:ascii="Times New Roman" w:hAnsi="Times New Roman"/>
          <w:sz w:val="24"/>
          <w:szCs w:val="24"/>
        </w:rPr>
        <w:t>.20</w:t>
      </w:r>
      <w:r w:rsidR="00237D3D">
        <w:rPr>
          <w:rFonts w:ascii="Times New Roman" w:hAnsi="Times New Roman"/>
          <w:sz w:val="24"/>
          <w:szCs w:val="24"/>
        </w:rPr>
        <w:t>1</w:t>
      </w:r>
      <w:r w:rsidR="00CA4B35">
        <w:rPr>
          <w:rFonts w:ascii="Times New Roman" w:hAnsi="Times New Roman"/>
          <w:sz w:val="24"/>
          <w:szCs w:val="24"/>
        </w:rPr>
        <w:t>9</w:t>
      </w:r>
      <w:r w:rsidRPr="006136C5">
        <w:rPr>
          <w:rFonts w:ascii="Times New Roman" w:hAnsi="Times New Roman"/>
          <w:sz w:val="24"/>
          <w:szCs w:val="24"/>
        </w:rPr>
        <w:t xml:space="preserve"> г. Курсовой проект относится к проекту расчетно-графического характера с включением  элементов  поверочных расчетов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Не следует считать, что предлагаемое методическое пособие может заменить учебники и спр</w:t>
      </w:r>
      <w:r w:rsidRPr="006136C5">
        <w:rPr>
          <w:rFonts w:ascii="Times New Roman" w:hAnsi="Times New Roman"/>
          <w:sz w:val="24"/>
          <w:szCs w:val="24"/>
        </w:rPr>
        <w:t>а</w:t>
      </w:r>
      <w:r w:rsidRPr="006136C5">
        <w:rPr>
          <w:rFonts w:ascii="Times New Roman" w:hAnsi="Times New Roman"/>
          <w:sz w:val="24"/>
          <w:szCs w:val="24"/>
        </w:rPr>
        <w:t>вочники. Пособие рассчитано на одновременное использование технической литературы, перечень  которой приводится ниже.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Дисциплина "Судовые электроэнергетические системы" включает изучение и конспектиров</w:t>
      </w:r>
      <w:r w:rsidRPr="006136C5">
        <w:rPr>
          <w:rFonts w:ascii="Times New Roman" w:hAnsi="Times New Roman"/>
          <w:sz w:val="24"/>
          <w:szCs w:val="24"/>
        </w:rPr>
        <w:t>а</w:t>
      </w:r>
      <w:r w:rsidRPr="006136C5">
        <w:rPr>
          <w:rFonts w:ascii="Times New Roman" w:hAnsi="Times New Roman"/>
          <w:sz w:val="24"/>
          <w:szCs w:val="24"/>
        </w:rPr>
        <w:t>ние теоретического материала на уроках и в процессе подготовки к занятиям, выполнение цикла лаб</w:t>
      </w:r>
      <w:r w:rsidRPr="006136C5">
        <w:rPr>
          <w:rFonts w:ascii="Times New Roman" w:hAnsi="Times New Roman"/>
          <w:sz w:val="24"/>
          <w:szCs w:val="24"/>
        </w:rPr>
        <w:t>о</w:t>
      </w:r>
      <w:r w:rsidRPr="006136C5">
        <w:rPr>
          <w:rFonts w:ascii="Times New Roman" w:hAnsi="Times New Roman"/>
          <w:sz w:val="24"/>
          <w:szCs w:val="24"/>
        </w:rPr>
        <w:t>раторно-практических работ, самостоятельную раб</w:t>
      </w:r>
      <w:r w:rsidR="00CA4B35">
        <w:rPr>
          <w:rFonts w:ascii="Times New Roman" w:hAnsi="Times New Roman"/>
          <w:sz w:val="24"/>
          <w:szCs w:val="24"/>
        </w:rPr>
        <w:t>оту над учебным материалом и вы</w:t>
      </w:r>
      <w:r w:rsidRPr="006136C5">
        <w:rPr>
          <w:rFonts w:ascii="Times New Roman" w:hAnsi="Times New Roman"/>
          <w:sz w:val="24"/>
          <w:szCs w:val="24"/>
        </w:rPr>
        <w:t>полнение курс</w:t>
      </w:r>
      <w:r w:rsidRPr="006136C5">
        <w:rPr>
          <w:rFonts w:ascii="Times New Roman" w:hAnsi="Times New Roman"/>
          <w:sz w:val="24"/>
          <w:szCs w:val="24"/>
        </w:rPr>
        <w:t>о</w:t>
      </w:r>
      <w:r w:rsidRPr="006136C5">
        <w:rPr>
          <w:rFonts w:ascii="Times New Roman" w:hAnsi="Times New Roman"/>
          <w:sz w:val="24"/>
          <w:szCs w:val="24"/>
        </w:rPr>
        <w:t>вого проекта.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По заочной форме обучения предусмотрено выполнение домашних и классных контрольных работ.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Задачами курсового проектирования являются: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 xml:space="preserve">закрепление и расширение теоретических знаний путем выполнения </w:t>
      </w:r>
    </w:p>
    <w:p w:rsidR="0018254D" w:rsidRPr="006136C5" w:rsidRDefault="0018254D" w:rsidP="00CA4B3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расчетов, решение практических зада</w:t>
      </w:r>
      <w:r w:rsidR="00CA4B35">
        <w:rPr>
          <w:rFonts w:ascii="Times New Roman" w:hAnsi="Times New Roman"/>
          <w:sz w:val="24"/>
          <w:szCs w:val="24"/>
        </w:rPr>
        <w:t>ч, самостоятельное изучение от</w:t>
      </w:r>
      <w:r w:rsidRPr="006136C5">
        <w:rPr>
          <w:rFonts w:ascii="Times New Roman" w:hAnsi="Times New Roman"/>
          <w:sz w:val="24"/>
          <w:szCs w:val="24"/>
        </w:rPr>
        <w:t>дельных вопросов;</w:t>
      </w:r>
    </w:p>
    <w:p w:rsidR="0018254D" w:rsidRPr="006136C5" w:rsidRDefault="0018254D" w:rsidP="00CA4B3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 xml:space="preserve">комплексное применение знаний </w:t>
      </w:r>
      <w:r w:rsidR="00C51D6D">
        <w:rPr>
          <w:rFonts w:ascii="Times New Roman" w:hAnsi="Times New Roman"/>
          <w:sz w:val="24"/>
          <w:szCs w:val="24"/>
        </w:rPr>
        <w:t>и умения, приобретенных при изу</w:t>
      </w:r>
      <w:r w:rsidRPr="006136C5">
        <w:rPr>
          <w:rFonts w:ascii="Times New Roman" w:hAnsi="Times New Roman"/>
          <w:sz w:val="24"/>
          <w:szCs w:val="24"/>
        </w:rPr>
        <w:t>чении общеобразов</w:t>
      </w:r>
      <w:r w:rsidRPr="006136C5">
        <w:rPr>
          <w:rFonts w:ascii="Times New Roman" w:hAnsi="Times New Roman"/>
          <w:sz w:val="24"/>
          <w:szCs w:val="24"/>
        </w:rPr>
        <w:t>а</w:t>
      </w:r>
      <w:r w:rsidRPr="006136C5">
        <w:rPr>
          <w:rFonts w:ascii="Times New Roman" w:hAnsi="Times New Roman"/>
          <w:sz w:val="24"/>
          <w:szCs w:val="24"/>
        </w:rPr>
        <w:t>тельных, общетехнических и специальных дисциплин к</w:t>
      </w:r>
      <w:r w:rsidR="00CA4B35">
        <w:rPr>
          <w:rFonts w:ascii="Times New Roman" w:hAnsi="Times New Roman"/>
          <w:sz w:val="24"/>
          <w:szCs w:val="24"/>
        </w:rPr>
        <w:t xml:space="preserve"> </w:t>
      </w:r>
      <w:r w:rsidRPr="006136C5">
        <w:rPr>
          <w:rFonts w:ascii="Times New Roman" w:hAnsi="Times New Roman"/>
          <w:sz w:val="24"/>
          <w:szCs w:val="24"/>
        </w:rPr>
        <w:t>решению задач производственного характера;</w:t>
      </w:r>
    </w:p>
    <w:p w:rsidR="0018254D" w:rsidRPr="006136C5" w:rsidRDefault="0018254D" w:rsidP="00CA4B3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привитие навыков проектно-конст</w:t>
      </w:r>
      <w:r w:rsidR="00CA4B35">
        <w:rPr>
          <w:rFonts w:ascii="Times New Roman" w:hAnsi="Times New Roman"/>
          <w:sz w:val="24"/>
          <w:szCs w:val="24"/>
        </w:rPr>
        <w:t>рукторской работы путем приобре</w:t>
      </w:r>
      <w:r w:rsidRPr="006136C5">
        <w:rPr>
          <w:rFonts w:ascii="Times New Roman" w:hAnsi="Times New Roman"/>
          <w:sz w:val="24"/>
          <w:szCs w:val="24"/>
        </w:rPr>
        <w:t>тения опыта технич</w:t>
      </w:r>
      <w:r w:rsidRPr="006136C5">
        <w:rPr>
          <w:rFonts w:ascii="Times New Roman" w:hAnsi="Times New Roman"/>
          <w:sz w:val="24"/>
          <w:szCs w:val="24"/>
        </w:rPr>
        <w:t>е</w:t>
      </w:r>
      <w:r w:rsidRPr="006136C5">
        <w:rPr>
          <w:rFonts w:ascii="Times New Roman" w:hAnsi="Times New Roman"/>
          <w:sz w:val="24"/>
          <w:szCs w:val="24"/>
        </w:rPr>
        <w:t>ски грамотного оформления результатов технических</w:t>
      </w:r>
      <w:r w:rsidR="00CA4B35">
        <w:rPr>
          <w:rFonts w:ascii="Times New Roman" w:hAnsi="Times New Roman"/>
          <w:sz w:val="24"/>
          <w:szCs w:val="24"/>
        </w:rPr>
        <w:t xml:space="preserve"> </w:t>
      </w:r>
      <w:r w:rsidRPr="006136C5">
        <w:rPr>
          <w:rFonts w:ascii="Times New Roman" w:hAnsi="Times New Roman"/>
          <w:sz w:val="24"/>
          <w:szCs w:val="24"/>
        </w:rPr>
        <w:t>расчетов и графического материала в соотве</w:t>
      </w:r>
      <w:r w:rsidRPr="006136C5">
        <w:rPr>
          <w:rFonts w:ascii="Times New Roman" w:hAnsi="Times New Roman"/>
          <w:sz w:val="24"/>
          <w:szCs w:val="24"/>
        </w:rPr>
        <w:t>т</w:t>
      </w:r>
      <w:r w:rsidRPr="006136C5">
        <w:rPr>
          <w:rFonts w:ascii="Times New Roman" w:hAnsi="Times New Roman"/>
          <w:sz w:val="24"/>
          <w:szCs w:val="24"/>
        </w:rPr>
        <w:t>ствии с требованиями</w:t>
      </w:r>
      <w:r w:rsidR="00CA4B35">
        <w:rPr>
          <w:rFonts w:ascii="Times New Roman" w:hAnsi="Times New Roman"/>
          <w:sz w:val="24"/>
          <w:szCs w:val="24"/>
        </w:rPr>
        <w:t xml:space="preserve"> </w:t>
      </w:r>
      <w:r w:rsidRPr="006136C5">
        <w:rPr>
          <w:rFonts w:ascii="Times New Roman" w:hAnsi="Times New Roman"/>
          <w:sz w:val="24"/>
          <w:szCs w:val="24"/>
        </w:rPr>
        <w:t>ГОСТов и ЕСКД;</w:t>
      </w:r>
    </w:p>
    <w:p w:rsidR="0018254D" w:rsidRPr="006136C5" w:rsidRDefault="0018254D" w:rsidP="00CA4B3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привитие навыков работы с технической литературой и нормативной</w:t>
      </w:r>
      <w:r w:rsidR="00CA4B35">
        <w:rPr>
          <w:rFonts w:ascii="Times New Roman" w:hAnsi="Times New Roman"/>
          <w:sz w:val="24"/>
          <w:szCs w:val="24"/>
        </w:rPr>
        <w:t xml:space="preserve"> </w:t>
      </w:r>
      <w:r w:rsidRPr="006136C5">
        <w:rPr>
          <w:rFonts w:ascii="Times New Roman" w:hAnsi="Times New Roman"/>
          <w:sz w:val="24"/>
          <w:szCs w:val="24"/>
        </w:rPr>
        <w:t>документацией.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Для выполнения курсового проекта с</w:t>
      </w:r>
      <w:r w:rsidR="00CA4B35">
        <w:rPr>
          <w:rFonts w:ascii="Times New Roman" w:hAnsi="Times New Roman"/>
          <w:sz w:val="24"/>
          <w:szCs w:val="24"/>
        </w:rPr>
        <w:t>ледует изучить основную и допол</w:t>
      </w:r>
      <w:r w:rsidRPr="006136C5">
        <w:rPr>
          <w:rFonts w:ascii="Times New Roman" w:hAnsi="Times New Roman"/>
          <w:sz w:val="24"/>
          <w:szCs w:val="24"/>
        </w:rPr>
        <w:t>нительную литературу, приведенную в настоящих методических указаниях.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Задание на курсовое проектирование сформулировано в последующих разделах данной разр</w:t>
      </w:r>
      <w:r w:rsidRPr="006136C5">
        <w:rPr>
          <w:rFonts w:ascii="Times New Roman" w:hAnsi="Times New Roman"/>
          <w:sz w:val="24"/>
          <w:szCs w:val="24"/>
        </w:rPr>
        <w:t>а</w:t>
      </w:r>
      <w:r w:rsidRPr="006136C5">
        <w:rPr>
          <w:rFonts w:ascii="Times New Roman" w:hAnsi="Times New Roman"/>
          <w:sz w:val="24"/>
          <w:szCs w:val="24"/>
        </w:rPr>
        <w:t>ботки. В прилож</w:t>
      </w:r>
      <w:r w:rsidR="00CA4B35">
        <w:rPr>
          <w:rFonts w:ascii="Times New Roman" w:hAnsi="Times New Roman"/>
          <w:sz w:val="24"/>
          <w:szCs w:val="24"/>
        </w:rPr>
        <w:t>ении приводятся справочные мате</w:t>
      </w:r>
      <w:r w:rsidRPr="006136C5">
        <w:rPr>
          <w:rFonts w:ascii="Times New Roman" w:hAnsi="Times New Roman"/>
          <w:sz w:val="24"/>
          <w:szCs w:val="24"/>
        </w:rPr>
        <w:t>риалы, необходимые для расчетов.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Изменение задания на курсовое проектирование проводятся по согласованию с педагогическим советом электромеханического отделения.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Выдача задания на курсовое проектирование производится преподавателем в соответствии с графиком учебного процесса.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Работа над курсовым проектом должна проводиться поэтапно, в соответствие с утвержденным </w:t>
      </w:r>
      <w:r w:rsidRPr="006136C5">
        <w:rPr>
          <w:rFonts w:ascii="Times New Roman" w:hAnsi="Times New Roman"/>
          <w:sz w:val="24"/>
          <w:szCs w:val="24"/>
        </w:rPr>
        <w:lastRenderedPageBreak/>
        <w:t>планом-графиком. В установленные графиком сроки курсанты обязаны представлять преподавателю (руководителю) выполненные разделы курсового проекта на проверку.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К защите курсового проекта допускаются курсанты, выполнившие все разделы задания в соо</w:t>
      </w:r>
      <w:r w:rsidRPr="006136C5">
        <w:rPr>
          <w:rFonts w:ascii="Times New Roman" w:hAnsi="Times New Roman"/>
          <w:sz w:val="24"/>
          <w:szCs w:val="24"/>
        </w:rPr>
        <w:t>т</w:t>
      </w:r>
      <w:r w:rsidRPr="006136C5">
        <w:rPr>
          <w:rFonts w:ascii="Times New Roman" w:hAnsi="Times New Roman"/>
          <w:sz w:val="24"/>
          <w:szCs w:val="24"/>
        </w:rPr>
        <w:t>ветствии с требованиями настоящих методических указаний, завершенный курсовой проект предста</w:t>
      </w:r>
      <w:r w:rsidRPr="006136C5">
        <w:rPr>
          <w:rFonts w:ascii="Times New Roman" w:hAnsi="Times New Roman"/>
          <w:sz w:val="24"/>
          <w:szCs w:val="24"/>
        </w:rPr>
        <w:t>в</w:t>
      </w:r>
      <w:r w:rsidRPr="006136C5">
        <w:rPr>
          <w:rFonts w:ascii="Times New Roman" w:hAnsi="Times New Roman"/>
          <w:sz w:val="24"/>
          <w:szCs w:val="24"/>
        </w:rPr>
        <w:t>ляется на рецензию руководителю. В процессе защиты курсового проекта  курсант обязан продемо</w:t>
      </w:r>
      <w:r w:rsidRPr="006136C5">
        <w:rPr>
          <w:rFonts w:ascii="Times New Roman" w:hAnsi="Times New Roman"/>
          <w:sz w:val="24"/>
          <w:szCs w:val="24"/>
        </w:rPr>
        <w:t>н</w:t>
      </w:r>
      <w:r w:rsidRPr="006136C5">
        <w:rPr>
          <w:rFonts w:ascii="Times New Roman" w:hAnsi="Times New Roman"/>
          <w:sz w:val="24"/>
          <w:szCs w:val="24"/>
        </w:rPr>
        <w:t>стрировать полное понимание существа задач, решаемых в проекте, дать четкие ответы на вопросы, касающиеся теоретических и практических сторон проекта.</w:t>
      </w:r>
    </w:p>
    <w:p w:rsidR="0018254D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18254D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CA4B35" w:rsidRDefault="00CA4B35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CA4B35" w:rsidRDefault="00CA4B35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CA4B35" w:rsidRDefault="00CA4B35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402920" w:rsidRDefault="00402920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402920" w:rsidRDefault="00402920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</w:p>
    <w:p w:rsidR="00781747" w:rsidRPr="00725FF4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Times New Roman" w:eastAsiaTheme="minorEastAsia" w:hAnsi="Times New Roman"/>
          <w:sz w:val="24"/>
          <w:szCs w:val="24"/>
        </w:rPr>
      </w:pPr>
      <w:r w:rsidRPr="00725FF4">
        <w:rPr>
          <w:rFonts w:ascii="Times New Roman" w:eastAsiaTheme="minorEastAsia" w:hAnsi="Times New Roman"/>
          <w:sz w:val="24"/>
          <w:szCs w:val="24"/>
        </w:rPr>
        <w:lastRenderedPageBreak/>
        <w:t>ЛИТЕРАТУРА</w:t>
      </w:r>
    </w:p>
    <w:p w:rsidR="00781747" w:rsidRPr="00725FF4" w:rsidRDefault="00781747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 w:rsidRPr="00725FF4">
        <w:rPr>
          <w:rFonts w:ascii="Times New Roman" w:eastAsiaTheme="minorEastAsia" w:hAnsi="Times New Roman"/>
          <w:sz w:val="24"/>
          <w:szCs w:val="24"/>
        </w:rPr>
        <w:t xml:space="preserve">                                                                    Основная</w:t>
      </w:r>
    </w:p>
    <w:p w:rsidR="00781747" w:rsidRPr="00725FF4" w:rsidRDefault="00781747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 w:rsidRPr="00725FF4">
        <w:rPr>
          <w:rFonts w:ascii="Times New Roman" w:eastAsiaTheme="minorEastAsia" w:hAnsi="Times New Roman"/>
          <w:sz w:val="24"/>
          <w:szCs w:val="24"/>
        </w:rPr>
        <w:t xml:space="preserve">1. ( Л1 ) Сухарев Е.М. «Судовые электрические станции, сети и их </w:t>
      </w:r>
      <w:r w:rsidR="00C51D6D">
        <w:rPr>
          <w:rFonts w:ascii="Times New Roman" w:eastAsiaTheme="minorEastAsia" w:hAnsi="Times New Roman"/>
          <w:sz w:val="24"/>
          <w:szCs w:val="24"/>
        </w:rPr>
        <w:t>эксплуата</w:t>
      </w:r>
      <w:r w:rsidRPr="00725FF4">
        <w:rPr>
          <w:rFonts w:ascii="Times New Roman" w:eastAsiaTheme="minorEastAsia" w:hAnsi="Times New Roman"/>
          <w:sz w:val="24"/>
          <w:szCs w:val="24"/>
        </w:rPr>
        <w:t xml:space="preserve">ция.» </w:t>
      </w:r>
      <w:r w:rsidR="00C51D6D">
        <w:rPr>
          <w:rFonts w:ascii="Times New Roman" w:eastAsiaTheme="minorEastAsia" w:hAnsi="Times New Roman"/>
          <w:sz w:val="24"/>
          <w:szCs w:val="24"/>
        </w:rPr>
        <w:t xml:space="preserve">                      </w:t>
      </w:r>
      <w:r w:rsidRPr="00725FF4">
        <w:rPr>
          <w:rFonts w:ascii="Times New Roman" w:eastAsiaTheme="minorEastAsia" w:hAnsi="Times New Roman"/>
          <w:sz w:val="24"/>
          <w:szCs w:val="24"/>
        </w:rPr>
        <w:t>М. :Судостроение,    1986.</w:t>
      </w:r>
    </w:p>
    <w:p w:rsidR="00684764" w:rsidRDefault="00781747" w:rsidP="00781747">
      <w:pPr>
        <w:tabs>
          <w:tab w:val="left" w:pos="1134"/>
        </w:tabs>
        <w:spacing w:after="0" w:line="360" w:lineRule="auto"/>
        <w:ind w:firstLine="567"/>
        <w:rPr>
          <w:rFonts w:ascii="Arial" w:hAnsi="Arial" w:cs="Arial"/>
          <w:sz w:val="24"/>
          <w:szCs w:val="24"/>
        </w:rPr>
      </w:pPr>
      <w:r w:rsidRPr="00725FF4">
        <w:rPr>
          <w:rFonts w:ascii="Times New Roman" w:eastAsiaTheme="minorEastAsia" w:hAnsi="Times New Roman"/>
          <w:sz w:val="24"/>
          <w:szCs w:val="24"/>
        </w:rPr>
        <w:t xml:space="preserve">2. ( Л2 ) </w:t>
      </w:r>
      <w:r w:rsidR="00684764" w:rsidRPr="00684764">
        <w:rPr>
          <w:rFonts w:ascii="Times New Roman" w:hAnsi="Times New Roman"/>
          <w:sz w:val="24"/>
          <w:szCs w:val="24"/>
        </w:rPr>
        <w:t xml:space="preserve">Сергиенко Л.И., Миронов В.В. </w:t>
      </w:r>
      <w:proofErr w:type="spellStart"/>
      <w:r w:rsidR="00684764" w:rsidRPr="00684764">
        <w:rPr>
          <w:rFonts w:ascii="Times New Roman" w:hAnsi="Times New Roman"/>
          <w:sz w:val="24"/>
          <w:szCs w:val="24"/>
        </w:rPr>
        <w:t>Электроэнергические</w:t>
      </w:r>
      <w:proofErr w:type="spellEnd"/>
      <w:r w:rsidR="00684764" w:rsidRPr="00684764">
        <w:rPr>
          <w:rFonts w:ascii="Times New Roman" w:hAnsi="Times New Roman"/>
          <w:sz w:val="24"/>
          <w:szCs w:val="24"/>
        </w:rPr>
        <w:t xml:space="preserve"> системы морских судов. </w:t>
      </w:r>
      <w:r w:rsidR="00684764">
        <w:rPr>
          <w:rFonts w:ascii="Times New Roman" w:hAnsi="Times New Roman"/>
          <w:sz w:val="24"/>
          <w:szCs w:val="24"/>
        </w:rPr>
        <w:t xml:space="preserve">               </w:t>
      </w:r>
      <w:r w:rsidR="00684764" w:rsidRPr="00684764">
        <w:rPr>
          <w:rFonts w:ascii="Times New Roman" w:hAnsi="Times New Roman"/>
          <w:sz w:val="24"/>
          <w:szCs w:val="24"/>
        </w:rPr>
        <w:t>М., Транспорт, 1991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3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3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Никифоровский Н.Н. «Судовые электрические станции.» Транспорт, 1974.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4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4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Яковлев Г.С. «Судовые электроэнергетические системы.» Судостроение, 1980.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5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5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Лейкин B.C., Михайлов В.А. «Автоматизированные электроэнергетические системы промысловых судов.» </w:t>
      </w:r>
      <w:proofErr w:type="spellStart"/>
      <w:r w:rsidR="00781747" w:rsidRPr="00725FF4">
        <w:rPr>
          <w:rFonts w:ascii="Times New Roman" w:eastAsiaTheme="minorEastAsia" w:hAnsi="Times New Roman"/>
          <w:sz w:val="24"/>
          <w:szCs w:val="24"/>
        </w:rPr>
        <w:t>Агропромиздат</w:t>
      </w:r>
      <w:proofErr w:type="spellEnd"/>
      <w:r w:rsidR="00781747" w:rsidRPr="00725FF4">
        <w:rPr>
          <w:rFonts w:ascii="Times New Roman" w:eastAsiaTheme="minorEastAsia" w:hAnsi="Times New Roman"/>
          <w:sz w:val="24"/>
          <w:szCs w:val="24"/>
        </w:rPr>
        <w:t>,  1987.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6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6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Регистр СССР. Правила классификации и постройки судов. Транспорт, 1990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7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7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Справочник судового электротехни</w:t>
      </w:r>
      <w:r w:rsidR="00852B0A">
        <w:rPr>
          <w:rFonts w:ascii="Times New Roman" w:eastAsiaTheme="minorEastAsia" w:hAnsi="Times New Roman"/>
          <w:sz w:val="24"/>
          <w:szCs w:val="24"/>
        </w:rPr>
        <w:t xml:space="preserve">ка. Под ред. </w:t>
      </w:r>
      <w:proofErr w:type="spellStart"/>
      <w:r w:rsidR="00852B0A">
        <w:rPr>
          <w:rFonts w:ascii="Times New Roman" w:eastAsiaTheme="minorEastAsia" w:hAnsi="Times New Roman"/>
          <w:sz w:val="24"/>
          <w:szCs w:val="24"/>
        </w:rPr>
        <w:t>Г.И.Китаенко</w:t>
      </w:r>
      <w:proofErr w:type="spellEnd"/>
      <w:r w:rsidR="00852B0A">
        <w:rPr>
          <w:rFonts w:ascii="Times New Roman" w:eastAsiaTheme="minorEastAsia" w:hAnsi="Times New Roman"/>
          <w:sz w:val="24"/>
          <w:szCs w:val="24"/>
        </w:rPr>
        <w:t>. Судо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строение, I986.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8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8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Лейкин В.С. «Судовые эл. станции и сети.» М. Транспорт 1982.</w:t>
      </w:r>
    </w:p>
    <w:p w:rsidR="00781747" w:rsidRPr="00725FF4" w:rsidRDefault="00781747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</w:p>
    <w:p w:rsidR="00781747" w:rsidRPr="00725FF4" w:rsidRDefault="00781747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 w:rsidRPr="00725FF4">
        <w:rPr>
          <w:rFonts w:ascii="Times New Roman" w:eastAsiaTheme="minorEastAsia" w:hAnsi="Times New Roman"/>
          <w:sz w:val="24"/>
          <w:szCs w:val="24"/>
        </w:rPr>
        <w:t xml:space="preserve">                                                        Дополнительная         </w:t>
      </w:r>
    </w:p>
    <w:p w:rsidR="00781747" w:rsidRPr="00725FF4" w:rsidRDefault="00CF683B" w:rsidP="00684764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9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. ( Л </w:t>
      </w:r>
      <w:r w:rsidR="00684764">
        <w:rPr>
          <w:rFonts w:ascii="Times New Roman" w:eastAsiaTheme="minorEastAsia" w:hAnsi="Times New Roman"/>
          <w:sz w:val="24"/>
          <w:szCs w:val="24"/>
        </w:rPr>
        <w:t>9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Михайлов В.А. «Автоматизированные электроэнергетические системы</w:t>
      </w:r>
      <w:r w:rsidR="00684764">
        <w:rPr>
          <w:rFonts w:ascii="Times New Roman" w:eastAsiaTheme="minorEastAsia" w:hAnsi="Times New Roman"/>
          <w:sz w:val="24"/>
          <w:szCs w:val="24"/>
        </w:rPr>
        <w:t xml:space="preserve"> 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судов» </w:t>
      </w:r>
      <w:r w:rsidR="00684764">
        <w:rPr>
          <w:rFonts w:ascii="Times New Roman" w:eastAsiaTheme="minorEastAsia" w:hAnsi="Times New Roman"/>
          <w:sz w:val="24"/>
          <w:szCs w:val="24"/>
        </w:rPr>
        <w:t xml:space="preserve">              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Судостроение, 1977.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10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</w:t>
      </w:r>
      <w:r w:rsidR="00684764">
        <w:rPr>
          <w:rFonts w:ascii="Times New Roman" w:eastAsiaTheme="minorEastAsia" w:hAnsi="Times New Roman"/>
          <w:sz w:val="24"/>
          <w:szCs w:val="24"/>
        </w:rPr>
        <w:t>10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) OCT-5.6I8I CЭЭC. Методы расчета переходных процессов.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11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Л1</w:t>
      </w:r>
      <w:r w:rsidR="00684764">
        <w:rPr>
          <w:rFonts w:ascii="Times New Roman" w:eastAsiaTheme="minorEastAsia" w:hAnsi="Times New Roman"/>
          <w:sz w:val="24"/>
          <w:szCs w:val="24"/>
        </w:rPr>
        <w:t>1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ОСТ-5.6168 СЭЭС. Методы расчета эл</w:t>
      </w:r>
      <w:r w:rsidR="00852B0A">
        <w:rPr>
          <w:rFonts w:ascii="Times New Roman" w:eastAsiaTheme="minorEastAsia" w:hAnsi="Times New Roman"/>
          <w:sz w:val="24"/>
          <w:szCs w:val="24"/>
        </w:rPr>
        <w:t>ектрических нагрузок и определе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ние состава генераторных электростанций.</w:t>
      </w:r>
    </w:p>
    <w:p w:rsidR="00781747" w:rsidRPr="00725FF4" w:rsidRDefault="00CF683B" w:rsidP="00781747">
      <w:pPr>
        <w:tabs>
          <w:tab w:val="left" w:pos="1134"/>
        </w:tabs>
        <w:spacing w:after="0" w:line="360" w:lineRule="auto"/>
        <w:ind w:firstLine="567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12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>. ( Л1</w:t>
      </w:r>
      <w:r w:rsidR="00684764">
        <w:rPr>
          <w:rFonts w:ascii="Times New Roman" w:eastAsiaTheme="minorEastAsia" w:hAnsi="Times New Roman"/>
          <w:sz w:val="24"/>
          <w:szCs w:val="24"/>
        </w:rPr>
        <w:t>2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 ) Правила эксплуатации</w:t>
      </w:r>
      <w:r w:rsidR="00684764">
        <w:rPr>
          <w:rFonts w:ascii="Times New Roman" w:eastAsiaTheme="minorEastAsia" w:hAnsi="Times New Roman"/>
          <w:sz w:val="24"/>
          <w:szCs w:val="24"/>
        </w:rPr>
        <w:t xml:space="preserve"> судового электрооборудования.                                                 </w:t>
      </w:r>
      <w:r w:rsidR="00781747" w:rsidRPr="00725FF4">
        <w:rPr>
          <w:rFonts w:ascii="Times New Roman" w:eastAsiaTheme="minorEastAsia" w:hAnsi="Times New Roman"/>
          <w:sz w:val="24"/>
          <w:szCs w:val="24"/>
        </w:rPr>
        <w:t xml:space="preserve">Мурманск, </w:t>
      </w:r>
      <w:proofErr w:type="spellStart"/>
      <w:r w:rsidR="00781747" w:rsidRPr="00725FF4">
        <w:rPr>
          <w:rFonts w:ascii="Times New Roman" w:eastAsiaTheme="minorEastAsia" w:hAnsi="Times New Roman"/>
          <w:sz w:val="24"/>
          <w:szCs w:val="24"/>
        </w:rPr>
        <w:t>Гипрорыбфлот</w:t>
      </w:r>
      <w:proofErr w:type="spellEnd"/>
      <w:r w:rsidR="00781747" w:rsidRPr="00725FF4">
        <w:rPr>
          <w:rFonts w:ascii="Times New Roman" w:eastAsiaTheme="minorEastAsia" w:hAnsi="Times New Roman"/>
          <w:sz w:val="24"/>
          <w:szCs w:val="24"/>
        </w:rPr>
        <w:t>,   1987.</w:t>
      </w:r>
    </w:p>
    <w:p w:rsidR="00684764" w:rsidRPr="00684764" w:rsidRDefault="00CF683B" w:rsidP="00CF683B">
      <w:pPr>
        <w:tabs>
          <w:tab w:val="left" w:pos="1134"/>
        </w:tabs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13</w:t>
      </w:r>
      <w:r w:rsidR="00684764" w:rsidRPr="00684764">
        <w:rPr>
          <w:rFonts w:ascii="Times New Roman" w:hAnsi="Times New Roman"/>
          <w:sz w:val="24"/>
          <w:szCs w:val="24"/>
        </w:rPr>
        <w:t xml:space="preserve">. </w:t>
      </w:r>
      <w:r w:rsidR="00684764" w:rsidRPr="00725FF4">
        <w:rPr>
          <w:rFonts w:ascii="Times New Roman" w:eastAsiaTheme="minorEastAsia" w:hAnsi="Times New Roman"/>
          <w:sz w:val="24"/>
          <w:szCs w:val="24"/>
        </w:rPr>
        <w:t>( Л1</w:t>
      </w:r>
      <w:r w:rsidR="00684764">
        <w:rPr>
          <w:rFonts w:ascii="Times New Roman" w:eastAsiaTheme="minorEastAsia" w:hAnsi="Times New Roman"/>
          <w:sz w:val="24"/>
          <w:szCs w:val="24"/>
        </w:rPr>
        <w:t>3</w:t>
      </w:r>
      <w:r w:rsidR="00684764" w:rsidRPr="00725FF4">
        <w:rPr>
          <w:rFonts w:ascii="Times New Roman" w:eastAsiaTheme="minorEastAsia" w:hAnsi="Times New Roman"/>
          <w:sz w:val="24"/>
          <w:szCs w:val="24"/>
        </w:rPr>
        <w:t xml:space="preserve"> ) </w:t>
      </w:r>
      <w:proofErr w:type="spellStart"/>
      <w:r w:rsidR="00684764" w:rsidRPr="00684764">
        <w:rPr>
          <w:rFonts w:ascii="Times New Roman" w:hAnsi="Times New Roman"/>
          <w:sz w:val="24"/>
          <w:szCs w:val="24"/>
        </w:rPr>
        <w:t>Ревина</w:t>
      </w:r>
      <w:proofErr w:type="spellEnd"/>
      <w:r w:rsidR="00684764" w:rsidRPr="00684764">
        <w:rPr>
          <w:rFonts w:ascii="Times New Roman" w:hAnsi="Times New Roman"/>
          <w:sz w:val="24"/>
          <w:szCs w:val="24"/>
        </w:rPr>
        <w:t xml:space="preserve"> С.А., Одинцова И.А., Попова И.К., </w:t>
      </w:r>
      <w:proofErr w:type="spellStart"/>
      <w:r w:rsidR="00684764" w:rsidRPr="00684764">
        <w:rPr>
          <w:rFonts w:ascii="Times New Roman" w:hAnsi="Times New Roman"/>
          <w:sz w:val="24"/>
          <w:szCs w:val="24"/>
        </w:rPr>
        <w:t>Пляскина</w:t>
      </w:r>
      <w:proofErr w:type="spellEnd"/>
      <w:r w:rsidR="00684764" w:rsidRPr="00684764">
        <w:rPr>
          <w:rFonts w:ascii="Times New Roman" w:hAnsi="Times New Roman"/>
          <w:sz w:val="24"/>
          <w:szCs w:val="24"/>
        </w:rPr>
        <w:t xml:space="preserve"> Н.М. Требования стандартов и рекомендации к оформлению учебной документации. </w:t>
      </w:r>
      <w:proofErr w:type="spellStart"/>
      <w:r w:rsidR="00684764" w:rsidRPr="00684764">
        <w:rPr>
          <w:rFonts w:ascii="Times New Roman" w:hAnsi="Times New Roman"/>
          <w:sz w:val="24"/>
          <w:szCs w:val="24"/>
        </w:rPr>
        <w:t>Методическте</w:t>
      </w:r>
      <w:proofErr w:type="spellEnd"/>
      <w:r w:rsidR="00684764" w:rsidRPr="00684764">
        <w:rPr>
          <w:rFonts w:ascii="Times New Roman" w:hAnsi="Times New Roman"/>
          <w:sz w:val="24"/>
          <w:szCs w:val="24"/>
        </w:rPr>
        <w:t xml:space="preserve"> пособие. </w:t>
      </w:r>
    </w:p>
    <w:p w:rsidR="00781747" w:rsidRDefault="00781747" w:rsidP="00684764">
      <w:pPr>
        <w:tabs>
          <w:tab w:val="left" w:pos="1134"/>
        </w:tabs>
        <w:spacing w:after="0" w:line="360" w:lineRule="auto"/>
        <w:ind w:firstLine="709"/>
        <w:rPr>
          <w:rFonts w:ascii="Arial" w:eastAsiaTheme="minorEastAsia" w:hAnsi="Arial" w:cs="Arial"/>
          <w:sz w:val="24"/>
          <w:szCs w:val="24"/>
        </w:rPr>
      </w:pPr>
      <w:r w:rsidRPr="00D44DC1">
        <w:rPr>
          <w:rFonts w:ascii="Arial" w:eastAsiaTheme="minorEastAsia" w:hAnsi="Arial" w:cs="Arial"/>
          <w:sz w:val="24"/>
          <w:szCs w:val="24"/>
        </w:rPr>
        <w:t xml:space="preserve">                </w:t>
      </w: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Theme="minorEastAsia" w:hAnsi="Arial" w:cs="Arial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Theme="minorEastAsia" w:hAnsi="Arial" w:cs="Arial"/>
          <w:sz w:val="24"/>
          <w:szCs w:val="24"/>
        </w:rPr>
      </w:pPr>
    </w:p>
    <w:p w:rsidR="00781747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Theme="minorEastAsia" w:hAnsi="Arial" w:cs="Arial"/>
          <w:sz w:val="24"/>
          <w:szCs w:val="24"/>
        </w:rPr>
      </w:pPr>
    </w:p>
    <w:p w:rsidR="00781747" w:rsidRPr="006E362B" w:rsidRDefault="00781747" w:rsidP="00781747">
      <w:pPr>
        <w:tabs>
          <w:tab w:val="left" w:pos="1134"/>
        </w:tabs>
        <w:spacing w:after="0" w:line="360" w:lineRule="auto"/>
        <w:ind w:firstLine="709"/>
        <w:jc w:val="center"/>
        <w:rPr>
          <w:rFonts w:ascii="Arial" w:eastAsiaTheme="minorEastAsia" w:hAnsi="Arial" w:cs="Arial"/>
          <w:sz w:val="24"/>
          <w:szCs w:val="24"/>
        </w:rPr>
      </w:pPr>
    </w:p>
    <w:p w:rsidR="00781747" w:rsidRPr="00F75181" w:rsidRDefault="00781747" w:rsidP="00781747"/>
    <w:p w:rsidR="00781747" w:rsidRPr="00B90056" w:rsidRDefault="00781747" w:rsidP="00781747"/>
    <w:p w:rsidR="00781747" w:rsidRDefault="00781747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lastRenderedPageBreak/>
        <w:t>3. СОДЕРЖАНИЕ КУРСОВОГО ПРОЕКТА.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Курсовой проект должен состоять из пояснительной записки объемом 40-50 листов и графич</w:t>
      </w:r>
      <w:r w:rsidRPr="006136C5">
        <w:rPr>
          <w:rFonts w:ascii="Times New Roman" w:hAnsi="Times New Roman"/>
          <w:sz w:val="24"/>
          <w:szCs w:val="24"/>
        </w:rPr>
        <w:t>е</w:t>
      </w:r>
      <w:r w:rsidRPr="006136C5">
        <w:rPr>
          <w:rFonts w:ascii="Times New Roman" w:hAnsi="Times New Roman"/>
          <w:sz w:val="24"/>
          <w:szCs w:val="24"/>
        </w:rPr>
        <w:t>ских материалов.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 Пояснительная записка включает: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титульный лист;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задание на курсовое проектирование;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содержание;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краткие данные о судне, его энергетической установки и требования к                                         электроэнергетической системе;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материалы курсового проекта;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список использованной литературы.</w:t>
      </w:r>
    </w:p>
    <w:p w:rsidR="006B0636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           </w:t>
      </w:r>
    </w:p>
    <w:p w:rsidR="0018254D" w:rsidRPr="006136C5" w:rsidRDefault="0018254D" w:rsidP="00A374FD">
      <w:pPr>
        <w:widowControl w:val="0"/>
        <w:tabs>
          <w:tab w:val="left" w:pos="709"/>
          <w:tab w:val="left" w:pos="184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Материал курсового проекта включает: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выбор рода тока, напряжения и частоты, обоснование выбора;</w:t>
      </w:r>
    </w:p>
    <w:p w:rsidR="00237D3D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опреде</w:t>
      </w:r>
      <w:r w:rsidR="00237D3D">
        <w:rPr>
          <w:rFonts w:ascii="Times New Roman" w:hAnsi="Times New Roman"/>
          <w:sz w:val="24"/>
          <w:szCs w:val="24"/>
        </w:rPr>
        <w:t>ление нагрузки генераторов СЭС в разных режимах</w:t>
      </w:r>
    </w:p>
    <w:p w:rsidR="00237D3D" w:rsidRPr="006136C5" w:rsidRDefault="00237D3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    выбор количества и мощности генераторов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 xml:space="preserve">построение </w:t>
      </w:r>
      <w:r w:rsidR="00237D3D" w:rsidRPr="006136C5">
        <w:rPr>
          <w:rFonts w:ascii="Times New Roman" w:hAnsi="Times New Roman"/>
          <w:sz w:val="24"/>
          <w:szCs w:val="24"/>
        </w:rPr>
        <w:t xml:space="preserve">функциональной </w:t>
      </w:r>
      <w:r w:rsidRPr="006136C5">
        <w:rPr>
          <w:rFonts w:ascii="Times New Roman" w:hAnsi="Times New Roman"/>
          <w:sz w:val="24"/>
          <w:szCs w:val="24"/>
        </w:rPr>
        <w:t xml:space="preserve"> однолинейной схемы </w:t>
      </w:r>
      <w:r w:rsidR="00237D3D">
        <w:rPr>
          <w:rFonts w:ascii="Times New Roman" w:hAnsi="Times New Roman"/>
          <w:sz w:val="24"/>
          <w:szCs w:val="24"/>
        </w:rPr>
        <w:t>СЭЭС</w:t>
      </w:r>
      <w:r w:rsidRPr="006136C5">
        <w:rPr>
          <w:rFonts w:ascii="Times New Roman" w:hAnsi="Times New Roman"/>
          <w:sz w:val="24"/>
          <w:szCs w:val="24"/>
        </w:rPr>
        <w:t>;</w:t>
      </w:r>
    </w:p>
    <w:p w:rsidR="0018254D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выбор системы автоматического регулирования напряжения и частоты</w:t>
      </w:r>
      <w:r w:rsidR="006B0636">
        <w:rPr>
          <w:rFonts w:ascii="Times New Roman" w:hAnsi="Times New Roman"/>
          <w:sz w:val="24"/>
          <w:szCs w:val="24"/>
        </w:rPr>
        <w:t xml:space="preserve"> и </w:t>
      </w:r>
      <w:r w:rsidRPr="006136C5">
        <w:rPr>
          <w:rFonts w:ascii="Times New Roman" w:hAnsi="Times New Roman"/>
          <w:sz w:val="24"/>
          <w:szCs w:val="24"/>
        </w:rPr>
        <w:t>генераторов;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выбор и проверочный расчет кабелей, отходящих от ГРЩ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расчет токов короткого замыкания в СЭЭС с учетом токов подпитки от работающих эле</w:t>
      </w:r>
      <w:r w:rsidRPr="006136C5">
        <w:rPr>
          <w:rFonts w:ascii="Times New Roman" w:hAnsi="Times New Roman"/>
          <w:sz w:val="24"/>
          <w:szCs w:val="24"/>
        </w:rPr>
        <w:t>к</w:t>
      </w:r>
      <w:r w:rsidRPr="006136C5">
        <w:rPr>
          <w:rFonts w:ascii="Times New Roman" w:hAnsi="Times New Roman"/>
          <w:sz w:val="24"/>
          <w:szCs w:val="24"/>
        </w:rPr>
        <w:t>тродвигателей;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выбор коммутационной и защитной аппаратуры, устанавливаемой на главном распредел</w:t>
      </w:r>
      <w:r w:rsidRPr="006136C5">
        <w:rPr>
          <w:rFonts w:ascii="Times New Roman" w:hAnsi="Times New Roman"/>
          <w:sz w:val="24"/>
          <w:szCs w:val="24"/>
        </w:rPr>
        <w:t>и</w:t>
      </w:r>
      <w:r w:rsidRPr="006136C5">
        <w:rPr>
          <w:rFonts w:ascii="Times New Roman" w:hAnsi="Times New Roman"/>
          <w:sz w:val="24"/>
          <w:szCs w:val="24"/>
        </w:rPr>
        <w:t xml:space="preserve">тельном щите (ГРЩ), 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оценка основных технико-эксплуатационных показателей и надежности СЭЭС;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разработка инструкции по технической эксплуатации элемента СЭЭС;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индивидуальное задание (например, проведение наладки, ремонта или установки нового оборудования лабораторий электромеханической специальности и т. п.).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  Графический материал состоит из трех листов формата А1-А4 и включает: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принципиальную однолинейную схему генерирования электроэнергии;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схему автоматического регулирования напряжения синхронного генератора;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принципиальную электрическую схему секций ГРЩ или устройства автоматизации СЭС.</w:t>
      </w:r>
    </w:p>
    <w:p w:rsidR="00E158EF" w:rsidRPr="006136C5" w:rsidRDefault="0018254D" w:rsidP="006B063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   Графический материал должен выполняться в соот</w:t>
      </w:r>
      <w:r w:rsidR="006B0636">
        <w:rPr>
          <w:rFonts w:ascii="Times New Roman" w:hAnsi="Times New Roman"/>
          <w:sz w:val="24"/>
          <w:szCs w:val="24"/>
        </w:rPr>
        <w:t xml:space="preserve">ветствии с действующими                                          </w:t>
      </w:r>
      <w:r w:rsidRPr="006136C5">
        <w:rPr>
          <w:rFonts w:ascii="Times New Roman" w:hAnsi="Times New Roman"/>
          <w:sz w:val="24"/>
          <w:szCs w:val="24"/>
        </w:rPr>
        <w:t>ГОСТами ЕСКД.</w:t>
      </w:r>
    </w:p>
    <w:p w:rsidR="0018254D" w:rsidRPr="006136C5" w:rsidRDefault="0018254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52B0A" w:rsidRDefault="0018254D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  <w:r w:rsidRPr="0018254D">
        <w:rPr>
          <w:rFonts w:ascii="Arial" w:hAnsi="Arial" w:cs="Arial"/>
          <w:b/>
          <w:sz w:val="24"/>
          <w:szCs w:val="24"/>
        </w:rPr>
        <w:t xml:space="preserve">                </w:t>
      </w:r>
    </w:p>
    <w:p w:rsidR="00237D3D" w:rsidRDefault="0018254D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  <w:r w:rsidRPr="0018254D">
        <w:rPr>
          <w:rFonts w:ascii="Arial" w:hAnsi="Arial" w:cs="Arial"/>
          <w:b/>
          <w:sz w:val="24"/>
          <w:szCs w:val="24"/>
        </w:rPr>
        <w:t xml:space="preserve">  </w:t>
      </w:r>
    </w:p>
    <w:p w:rsidR="0018254D" w:rsidRPr="006136C5" w:rsidRDefault="0018254D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8254D">
        <w:rPr>
          <w:rFonts w:ascii="Arial" w:hAnsi="Arial" w:cs="Arial"/>
          <w:b/>
          <w:sz w:val="24"/>
          <w:szCs w:val="24"/>
        </w:rPr>
        <w:lastRenderedPageBreak/>
        <w:t xml:space="preserve"> </w:t>
      </w:r>
      <w:r w:rsidRPr="006136C5">
        <w:rPr>
          <w:rFonts w:ascii="Times New Roman" w:hAnsi="Times New Roman"/>
          <w:sz w:val="24"/>
          <w:szCs w:val="24"/>
        </w:rPr>
        <w:t>4. ИСХОДНЫЕ ДАННЫЕ К КУРСОВОМУ ПРОЕКТИРОВАНИЮ.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Для выполнения курсового проекта каждому курсанту выдается индивидуальное задание. И</w:t>
      </w:r>
      <w:r w:rsidRPr="006136C5">
        <w:rPr>
          <w:rFonts w:ascii="Times New Roman" w:hAnsi="Times New Roman"/>
          <w:sz w:val="24"/>
          <w:szCs w:val="24"/>
        </w:rPr>
        <w:t>с</w:t>
      </w:r>
      <w:r w:rsidRPr="006136C5">
        <w:rPr>
          <w:rFonts w:ascii="Times New Roman" w:hAnsi="Times New Roman"/>
          <w:sz w:val="24"/>
          <w:szCs w:val="24"/>
        </w:rPr>
        <w:t>ходными данными на разработку проекта являются: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тип судна;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перечень электрифицированных механизмов;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процессы и операции управления и контроля режимами работы, подлежащие автоматиз</w:t>
      </w:r>
      <w:r w:rsidRPr="006136C5">
        <w:rPr>
          <w:rFonts w:ascii="Times New Roman" w:hAnsi="Times New Roman"/>
          <w:sz w:val="24"/>
          <w:szCs w:val="24"/>
        </w:rPr>
        <w:t>а</w:t>
      </w:r>
      <w:r w:rsidRPr="006136C5">
        <w:rPr>
          <w:rFonts w:ascii="Times New Roman" w:hAnsi="Times New Roman"/>
          <w:sz w:val="24"/>
          <w:szCs w:val="24"/>
        </w:rPr>
        <w:t>ции;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>-</w:t>
      </w:r>
      <w:r w:rsidRPr="006136C5">
        <w:rPr>
          <w:rFonts w:ascii="Times New Roman" w:hAnsi="Times New Roman"/>
          <w:sz w:val="24"/>
          <w:szCs w:val="24"/>
        </w:rPr>
        <w:tab/>
        <w:t>задание на разработку принципиальных схем устройств автоматики СЭ</w:t>
      </w:r>
      <w:r w:rsidR="006B0636">
        <w:rPr>
          <w:rFonts w:ascii="Times New Roman" w:hAnsi="Times New Roman"/>
          <w:sz w:val="24"/>
          <w:szCs w:val="24"/>
        </w:rPr>
        <w:t>Э</w:t>
      </w:r>
      <w:r w:rsidRPr="006136C5">
        <w:rPr>
          <w:rFonts w:ascii="Times New Roman" w:hAnsi="Times New Roman"/>
          <w:sz w:val="24"/>
          <w:szCs w:val="24"/>
        </w:rPr>
        <w:t xml:space="preserve">С </w:t>
      </w:r>
      <w:r w:rsidRPr="006136C5">
        <w:rPr>
          <w:rFonts w:ascii="Times New Roman" w:hAnsi="Times New Roman"/>
          <w:b/>
          <w:sz w:val="24"/>
          <w:szCs w:val="24"/>
        </w:rPr>
        <w:t xml:space="preserve"> </w:t>
      </w:r>
    </w:p>
    <w:p w:rsidR="0018254D" w:rsidRPr="006136C5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6C5">
        <w:rPr>
          <w:rFonts w:ascii="Times New Roman" w:hAnsi="Times New Roman"/>
          <w:sz w:val="24"/>
          <w:szCs w:val="24"/>
        </w:rPr>
        <w:t xml:space="preserve">Исходные данные, необходимые для выполнения проекта, приводятся в прилагаемых            </w:t>
      </w:r>
      <w:r w:rsidRPr="00377F23">
        <w:rPr>
          <w:rFonts w:ascii="Times New Roman" w:hAnsi="Times New Roman"/>
          <w:sz w:val="24"/>
          <w:szCs w:val="24"/>
        </w:rPr>
        <w:t>таблицах 4.1-4.</w:t>
      </w:r>
      <w:r w:rsidR="00377F23" w:rsidRPr="00377F23">
        <w:rPr>
          <w:rFonts w:ascii="Times New Roman" w:hAnsi="Times New Roman"/>
          <w:sz w:val="24"/>
          <w:szCs w:val="24"/>
        </w:rPr>
        <w:t>3</w:t>
      </w:r>
      <w:r w:rsidRPr="006136C5">
        <w:rPr>
          <w:rFonts w:ascii="Times New Roman" w:hAnsi="Times New Roman"/>
          <w:sz w:val="24"/>
          <w:szCs w:val="24"/>
        </w:rPr>
        <w:t xml:space="preserve"> </w:t>
      </w:r>
    </w:p>
    <w:p w:rsidR="0018254D" w:rsidRPr="00534337" w:rsidRDefault="0018254D" w:rsidP="0018254D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34337">
        <w:rPr>
          <w:rFonts w:ascii="Times New Roman" w:hAnsi="Times New Roman"/>
          <w:sz w:val="24"/>
          <w:szCs w:val="24"/>
        </w:rPr>
        <w:t>Варианты задания определяются преподавателем - руководителем проекта</w:t>
      </w:r>
      <w:r w:rsidR="0090474A">
        <w:rPr>
          <w:rFonts w:ascii="Times New Roman" w:hAnsi="Times New Roman"/>
          <w:sz w:val="24"/>
          <w:szCs w:val="24"/>
        </w:rPr>
        <w:t xml:space="preserve"> (</w:t>
      </w:r>
      <w:proofErr w:type="gramStart"/>
      <w:r w:rsidR="0090474A">
        <w:rPr>
          <w:rFonts w:ascii="Times New Roman" w:hAnsi="Times New Roman"/>
          <w:sz w:val="24"/>
          <w:szCs w:val="24"/>
        </w:rPr>
        <w:t>согласно номера</w:t>
      </w:r>
      <w:proofErr w:type="gramEnd"/>
      <w:r w:rsidR="0090474A">
        <w:rPr>
          <w:rFonts w:ascii="Times New Roman" w:hAnsi="Times New Roman"/>
          <w:sz w:val="24"/>
          <w:szCs w:val="24"/>
        </w:rPr>
        <w:t xml:space="preserve"> з</w:t>
      </w:r>
      <w:r w:rsidR="0090474A">
        <w:rPr>
          <w:rFonts w:ascii="Times New Roman" w:hAnsi="Times New Roman"/>
          <w:sz w:val="24"/>
          <w:szCs w:val="24"/>
        </w:rPr>
        <w:t>а</w:t>
      </w:r>
      <w:r w:rsidR="0090474A">
        <w:rPr>
          <w:rFonts w:ascii="Times New Roman" w:hAnsi="Times New Roman"/>
          <w:sz w:val="24"/>
          <w:szCs w:val="24"/>
        </w:rPr>
        <w:t>четной книжки – для  курсантов заочного отделения)</w:t>
      </w:r>
      <w:r w:rsidRPr="00534337">
        <w:rPr>
          <w:rFonts w:ascii="Times New Roman" w:hAnsi="Times New Roman"/>
          <w:sz w:val="24"/>
          <w:szCs w:val="24"/>
        </w:rPr>
        <w:t>.</w:t>
      </w:r>
    </w:p>
    <w:p w:rsidR="0018254D" w:rsidRPr="00534337" w:rsidRDefault="005A62B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534337">
        <w:rPr>
          <w:rFonts w:ascii="Times New Roman" w:hAnsi="Times New Roman"/>
          <w:sz w:val="24"/>
          <w:szCs w:val="24"/>
        </w:rPr>
        <w:t xml:space="preserve">Рассмотренные </w:t>
      </w:r>
      <w:r w:rsidR="00CA60B3">
        <w:rPr>
          <w:rFonts w:ascii="Times New Roman" w:hAnsi="Times New Roman"/>
          <w:sz w:val="24"/>
          <w:szCs w:val="24"/>
        </w:rPr>
        <w:t>на заседании педагогического совета электромеханического отделения</w:t>
      </w:r>
      <w:r w:rsidRPr="00534337">
        <w:rPr>
          <w:rFonts w:ascii="Times New Roman" w:hAnsi="Times New Roman"/>
          <w:sz w:val="24"/>
          <w:szCs w:val="24"/>
        </w:rPr>
        <w:t xml:space="preserve"> темы з</w:t>
      </w:r>
      <w:r w:rsidRPr="00534337">
        <w:rPr>
          <w:rFonts w:ascii="Times New Roman" w:hAnsi="Times New Roman"/>
          <w:sz w:val="24"/>
          <w:szCs w:val="24"/>
        </w:rPr>
        <w:t>а</w:t>
      </w:r>
      <w:r w:rsidRPr="00534337">
        <w:rPr>
          <w:rFonts w:ascii="Times New Roman" w:hAnsi="Times New Roman"/>
          <w:sz w:val="24"/>
          <w:szCs w:val="24"/>
        </w:rPr>
        <w:t>даний на курсовое проектирование курсантов учебной группы сводятся на специальном бланке для утверждения</w:t>
      </w:r>
      <w:r w:rsidR="00FB189E" w:rsidRPr="00534337">
        <w:rPr>
          <w:rFonts w:ascii="Times New Roman" w:hAnsi="Times New Roman"/>
          <w:sz w:val="24"/>
          <w:szCs w:val="24"/>
        </w:rPr>
        <w:t xml:space="preserve"> Заместителем Началь</w:t>
      </w:r>
      <w:r w:rsidR="00614925" w:rsidRPr="00534337">
        <w:rPr>
          <w:rFonts w:ascii="Times New Roman" w:hAnsi="Times New Roman"/>
          <w:sz w:val="24"/>
          <w:szCs w:val="24"/>
        </w:rPr>
        <w:t>ника колледжа по учебно</w:t>
      </w:r>
      <w:r w:rsidR="0018254D" w:rsidRPr="00534337">
        <w:rPr>
          <w:rFonts w:ascii="Times New Roman" w:hAnsi="Times New Roman"/>
          <w:sz w:val="24"/>
          <w:szCs w:val="24"/>
        </w:rPr>
        <w:t>-методической</w:t>
      </w:r>
      <w:r w:rsidR="00614925" w:rsidRPr="00534337">
        <w:rPr>
          <w:rFonts w:ascii="Times New Roman" w:hAnsi="Times New Roman"/>
          <w:sz w:val="24"/>
          <w:szCs w:val="24"/>
        </w:rPr>
        <w:t xml:space="preserve"> работе</w:t>
      </w:r>
      <w:r w:rsidR="0090474A">
        <w:rPr>
          <w:rFonts w:ascii="Times New Roman" w:hAnsi="Times New Roman"/>
          <w:sz w:val="24"/>
          <w:szCs w:val="24"/>
        </w:rPr>
        <w:t>.</w:t>
      </w:r>
      <w:r w:rsidRPr="00534337">
        <w:rPr>
          <w:rFonts w:ascii="Times New Roman" w:hAnsi="Times New Roman"/>
          <w:sz w:val="24"/>
          <w:szCs w:val="24"/>
        </w:rPr>
        <w:t xml:space="preserve"> </w:t>
      </w:r>
    </w:p>
    <w:p w:rsidR="009579D5" w:rsidRDefault="009579D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8254D" w:rsidRPr="00534337" w:rsidRDefault="0018254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34337">
        <w:rPr>
          <w:rFonts w:ascii="Times New Roman" w:hAnsi="Times New Roman"/>
          <w:sz w:val="24"/>
          <w:szCs w:val="24"/>
        </w:rPr>
        <w:t>ТИПЫ СУДОВ ПО ВАРИАНТАМ  ЗАДАНИЯ НА КП.</w:t>
      </w:r>
    </w:p>
    <w:p w:rsidR="00D600E8" w:rsidRDefault="00D600E8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8254D" w:rsidRDefault="0018254D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34337">
        <w:rPr>
          <w:rFonts w:ascii="Times New Roman" w:hAnsi="Times New Roman"/>
          <w:sz w:val="24"/>
          <w:szCs w:val="24"/>
        </w:rPr>
        <w:t>Таблица 4.1</w:t>
      </w:r>
    </w:p>
    <w:p w:rsidR="00D600E8" w:rsidRPr="00D5741E" w:rsidRDefault="00D600E8" w:rsidP="00D5741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48"/>
        <w:gridCol w:w="7380"/>
      </w:tblGrid>
      <w:tr w:rsidR="009D348E" w:rsidRPr="009D348E" w:rsidTr="00D600E8">
        <w:trPr>
          <w:trHeight w:val="1061"/>
        </w:trPr>
        <w:tc>
          <w:tcPr>
            <w:tcW w:w="1548" w:type="dxa"/>
            <w:vAlign w:val="center"/>
          </w:tcPr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Номер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варианта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задания</w:t>
            </w:r>
          </w:p>
        </w:tc>
        <w:tc>
          <w:tcPr>
            <w:tcW w:w="7380" w:type="dxa"/>
            <w:vAlign w:val="center"/>
          </w:tcPr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Тип судна</w:t>
            </w:r>
          </w:p>
        </w:tc>
      </w:tr>
      <w:tr w:rsidR="009D348E" w:rsidRPr="009D348E" w:rsidTr="00D600E8">
        <w:trPr>
          <w:trHeight w:val="5683"/>
        </w:trPr>
        <w:tc>
          <w:tcPr>
            <w:tcW w:w="1548" w:type="dxa"/>
          </w:tcPr>
          <w:p w:rsidR="00D600E8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</w:t>
            </w:r>
          </w:p>
          <w:p w:rsidR="009D348E" w:rsidRPr="009D348E" w:rsidRDefault="00D600E8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</w:t>
            </w:r>
            <w:r w:rsidR="009D348E"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1.                      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2.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3.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4.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5.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6.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7.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 8.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 9.</w:t>
            </w:r>
          </w:p>
          <w:p w:rsidR="009D348E" w:rsidRPr="009D348E" w:rsidRDefault="009D348E" w:rsidP="009D348E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        10.</w:t>
            </w:r>
          </w:p>
        </w:tc>
        <w:tc>
          <w:tcPr>
            <w:tcW w:w="7380" w:type="dxa"/>
          </w:tcPr>
          <w:p w:rsidR="00D600E8" w:rsidRDefault="00D600E8" w:rsidP="009D348E">
            <w:pPr>
              <w:shd w:val="clear" w:color="auto" w:fill="DAEEF3" w:themeFill="accent5" w:themeFillTint="33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hd w:val="clear" w:color="auto" w:fill="DAEEF3" w:themeFill="accent5" w:themeFillTint="33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Большой морозильный рыболовный траулер  (БМРТ)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hd w:val="clear" w:color="auto" w:fill="E5DFEC" w:themeFill="accent4" w:themeFillTint="33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Транспортный рефрижератор  (</w:t>
            </w:r>
            <w:proofErr w:type="gramStart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ТР</w:t>
            </w:r>
            <w:proofErr w:type="gramEnd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>Рыболовный траулер морозильный  (РТМ)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hd w:val="clear" w:color="auto" w:fill="FBD4B4" w:themeFill="accent6" w:themeFillTint="66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>Рыболовный траулер морозильный – супер (РТМ-С)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Трауле</w:t>
            </w:r>
            <w:proofErr w:type="gramStart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р-</w:t>
            </w:r>
            <w:proofErr w:type="gramEnd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сейнер морозильный  (ТСМ)        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hd w:val="clear" w:color="auto" w:fill="D6E3BC" w:themeFill="accent3" w:themeFillTint="66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>Супе</w:t>
            </w:r>
            <w:proofErr w:type="gramStart"/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>р-</w:t>
            </w:r>
            <w:proofErr w:type="gramEnd"/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 xml:space="preserve"> сейнер </w:t>
            </w:r>
            <w:proofErr w:type="spellStart"/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>тунцелов</w:t>
            </w:r>
            <w:proofErr w:type="spellEnd"/>
            <w:r w:rsidRPr="009D348E">
              <w:rPr>
                <w:rFonts w:ascii="Times New Roman" w:hAnsi="Times New Roman"/>
                <w:bCs/>
                <w:sz w:val="24"/>
                <w:szCs w:val="24"/>
              </w:rPr>
              <w:t xml:space="preserve">  (ССТ)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Средний рыболовный траулер морозильный   (СРТМ)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hd w:val="clear" w:color="auto" w:fill="DDD9C3" w:themeFill="background2" w:themeFillShade="E6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Плавбаза  (ПБ)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Большой автономный траулер морозильный  (БАТМ)</w:t>
            </w: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  <w:p w:rsidR="009D348E" w:rsidRPr="009D348E" w:rsidRDefault="009D348E" w:rsidP="009D348E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2DBDB" w:themeFill="accent2" w:themeFillTint="33"/>
              </w:rPr>
              <w:t>Производственный рефрижератор  (</w:t>
            </w:r>
            <w:proofErr w:type="gramStart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2DBDB" w:themeFill="accent2" w:themeFillTint="33"/>
              </w:rPr>
              <w:t>ПР</w:t>
            </w:r>
            <w:proofErr w:type="gramEnd"/>
            <w:r w:rsidRPr="009D348E">
              <w:rPr>
                <w:rFonts w:ascii="Times New Roman" w:hAnsi="Times New Roman"/>
                <w:bCs/>
                <w:color w:val="000000"/>
                <w:sz w:val="24"/>
                <w:szCs w:val="24"/>
                <w:shd w:val="clear" w:color="auto" w:fill="F2DBDB" w:themeFill="accent2" w:themeFillTint="33"/>
              </w:rPr>
              <w:t>)</w:t>
            </w:r>
          </w:p>
        </w:tc>
      </w:tr>
    </w:tbl>
    <w:p w:rsidR="0018254D" w:rsidRDefault="0018254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52BF5" w:rsidRDefault="00E52BF5" w:rsidP="00E52BF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  <w:r w:rsidRPr="00F4454E">
        <w:rPr>
          <w:rFonts w:ascii="Times New Roman" w:hAnsi="Times New Roman"/>
          <w:sz w:val="24"/>
          <w:szCs w:val="24"/>
        </w:rPr>
        <w:t xml:space="preserve">ПРИМЕЧАНИЕ: </w:t>
      </w:r>
      <w:r w:rsidR="00377F23">
        <w:rPr>
          <w:rFonts w:ascii="Times New Roman" w:hAnsi="Times New Roman"/>
          <w:sz w:val="24"/>
          <w:szCs w:val="24"/>
        </w:rPr>
        <w:t xml:space="preserve"> </w:t>
      </w:r>
      <w:r w:rsidRPr="00F4454E">
        <w:rPr>
          <w:rFonts w:ascii="Times New Roman" w:hAnsi="Times New Roman"/>
          <w:sz w:val="24"/>
          <w:szCs w:val="24"/>
        </w:rPr>
        <w:t>Конкретный тип судна уточняется  руководителем курсового проекта</w:t>
      </w:r>
      <w:r w:rsidRPr="00E52BF5">
        <w:rPr>
          <w:rFonts w:ascii="Arial" w:hAnsi="Arial" w:cs="Arial"/>
          <w:sz w:val="24"/>
          <w:szCs w:val="24"/>
        </w:rPr>
        <w:t>.</w:t>
      </w:r>
    </w:p>
    <w:p w:rsidR="0018254D" w:rsidRDefault="0018254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Pr="0018254D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252291" w:rsidRPr="0018254D" w:rsidRDefault="00252291" w:rsidP="005F5AFC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901F38" w:rsidRDefault="00C84C99" w:rsidP="00C84C9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  <w:sectPr w:rsidR="00901F38" w:rsidSect="00F368A2">
          <w:headerReference w:type="default" r:id="rId9"/>
          <w:footerReference w:type="default" r:id="rId10"/>
          <w:pgSz w:w="12240" w:h="15840"/>
          <w:pgMar w:top="993" w:right="616" w:bottom="1134" w:left="993" w:header="567" w:footer="567" w:gutter="0"/>
          <w:cols w:space="720"/>
          <w:noEndnote/>
          <w:titlePg/>
          <w:docGrid w:linePitch="299"/>
        </w:sectPr>
      </w:pPr>
      <w:r>
        <w:rPr>
          <w:rFonts w:ascii="Arial" w:hAnsi="Arial" w:cs="Arial"/>
          <w:sz w:val="24"/>
          <w:szCs w:val="24"/>
        </w:rPr>
        <w:t xml:space="preserve">                    </w:t>
      </w:r>
      <w:r w:rsidRPr="00C84C99">
        <w:rPr>
          <w:rFonts w:ascii="Arial" w:hAnsi="Arial" w:cs="Arial"/>
          <w:sz w:val="24"/>
          <w:szCs w:val="24"/>
        </w:rPr>
        <w:t xml:space="preserve">  </w:t>
      </w:r>
    </w:p>
    <w:p w:rsidR="00F4454E" w:rsidRDefault="00C84C99" w:rsidP="007E037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Arial" w:hAnsi="Arial" w:cs="Arial"/>
          <w:sz w:val="24"/>
          <w:szCs w:val="24"/>
        </w:rPr>
      </w:pPr>
      <w:r w:rsidRPr="00C84C99">
        <w:rPr>
          <w:rFonts w:ascii="Arial" w:hAnsi="Arial" w:cs="Arial"/>
          <w:sz w:val="24"/>
          <w:szCs w:val="24"/>
        </w:rPr>
        <w:lastRenderedPageBreak/>
        <w:t>ПЕРЕЧЕНЬ ЭЛЕКТРОФИЦИРОВАННЫХ МЕХАНИЗМОВ</w:t>
      </w:r>
    </w:p>
    <w:p w:rsidR="00DE64C6" w:rsidRDefault="00380DA6" w:rsidP="00F4454E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  <w:r w:rsidRPr="007E0378">
        <w:rPr>
          <w:rFonts w:ascii="Times New Roman" w:hAnsi="Times New Roman"/>
          <w:sz w:val="24"/>
          <w:szCs w:val="24"/>
        </w:rPr>
        <w:t>Таблица 4.2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6"/>
        <w:gridCol w:w="4812"/>
        <w:gridCol w:w="336"/>
        <w:gridCol w:w="551"/>
        <w:gridCol w:w="436"/>
        <w:gridCol w:w="551"/>
        <w:gridCol w:w="336"/>
        <w:gridCol w:w="601"/>
        <w:gridCol w:w="336"/>
        <w:gridCol w:w="601"/>
        <w:gridCol w:w="336"/>
        <w:gridCol w:w="601"/>
        <w:gridCol w:w="336"/>
        <w:gridCol w:w="601"/>
        <w:gridCol w:w="336"/>
        <w:gridCol w:w="601"/>
        <w:gridCol w:w="436"/>
        <w:gridCol w:w="602"/>
        <w:gridCol w:w="336"/>
        <w:gridCol w:w="601"/>
        <w:gridCol w:w="336"/>
        <w:gridCol w:w="601"/>
      </w:tblGrid>
      <w:tr w:rsidR="00901F38" w:rsidRPr="00BB080D" w:rsidTr="00F4454E">
        <w:trPr>
          <w:trHeight w:val="283"/>
        </w:trPr>
        <w:tc>
          <w:tcPr>
            <w:tcW w:w="0" w:type="auto"/>
            <w:gridSpan w:val="2"/>
            <w:vMerge w:val="restart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Наименование приёмников</w:t>
            </w:r>
          </w:p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электроэнергии</w:t>
            </w:r>
          </w:p>
        </w:tc>
        <w:tc>
          <w:tcPr>
            <w:tcW w:w="0" w:type="auto"/>
            <w:gridSpan w:val="20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Варианты задания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  <w:gridSpan w:val="2"/>
            <w:vMerge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</w:t>
            </w: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</w:t>
            </w: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</w:tr>
      <w:tr w:rsidR="00901F38" w:rsidRPr="00BB080D" w:rsidTr="002349F0">
        <w:trPr>
          <w:trHeight w:val="227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53AE6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53AE6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824BC4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Рулевое устройство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DC6487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DC6487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FB223E" w:rsidP="00FB223E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  <w:r w:rsidR="00901F38"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DC6487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  <w:r w:rsidR="00901F38" w:rsidRPr="00A53AE6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DC6487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</w:p>
        </w:tc>
        <w:tc>
          <w:tcPr>
            <w:tcW w:w="0" w:type="auto"/>
          </w:tcPr>
          <w:p w:rsidR="00901F38" w:rsidRPr="00147B08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147B08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7,5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Якорно-швартовные устройства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брашпиль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DC6487" w:rsidRDefault="00DC6487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шпиль якорно-швартовый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60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21,5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</w:tr>
      <w:tr w:rsidR="00901F38" w:rsidRPr="00BB080D" w:rsidTr="002349F0">
        <w:trPr>
          <w:trHeight w:val="170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шпиль кормовой - швартовый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33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</w:tr>
      <w:tr w:rsidR="00901F38" w:rsidRPr="00BB080D" w:rsidTr="002349F0">
        <w:trPr>
          <w:trHeight w:val="170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г.) шпиль бортовой - кормовой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38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</w:tr>
      <w:tr w:rsidR="002349F0" w:rsidRPr="00BB080D" w:rsidTr="000F30C8">
        <w:trPr>
          <w:trHeight w:val="166"/>
        </w:trPr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Лебедки: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2349F0" w:rsidRPr="00A53AE6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грузовые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2A053F" w:rsidRDefault="002A053F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717864" w:rsidRDefault="00717864" w:rsidP="00BB080D">
            <w:pPr>
              <w:spacing w:after="0" w:line="240" w:lineRule="auto"/>
              <w:ind w:right="-4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82</w:t>
            </w:r>
          </w:p>
        </w:tc>
        <w:tc>
          <w:tcPr>
            <w:tcW w:w="336" w:type="dxa"/>
          </w:tcPr>
          <w:p w:rsidR="00901F38" w:rsidRPr="002349F0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FB223E" w:rsidRDefault="00FB223E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20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ind w:right="-259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33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30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3E68E5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27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траловые (кошельковые)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155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120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90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250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</w:tr>
      <w:tr w:rsidR="003E68E5" w:rsidRPr="00BB080D" w:rsidTr="002349F0">
        <w:trPr>
          <w:trHeight w:val="166"/>
        </w:trPr>
        <w:tc>
          <w:tcPr>
            <w:tcW w:w="0" w:type="auto"/>
          </w:tcPr>
          <w:p w:rsidR="003E68E5" w:rsidRPr="00BB080D" w:rsidRDefault="003E68E5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3E68E5" w:rsidRPr="00BB080D" w:rsidRDefault="003E68E5" w:rsidP="003E68E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в.) промысловые лебедки (кабельные)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68E5" w:rsidRPr="003E68E5" w:rsidRDefault="003E68E5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68E5" w:rsidRPr="003E68E5" w:rsidRDefault="00DC203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3E68E5" w:rsidRPr="00BB080D" w:rsidRDefault="00DC203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3E68E5" w:rsidRPr="00BB080D" w:rsidRDefault="00DC203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3E68E5" w:rsidRPr="003E68E5" w:rsidRDefault="00DC2034" w:rsidP="00DC203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</w:tcPr>
          <w:p w:rsidR="003E68E5" w:rsidRPr="003E68E5" w:rsidRDefault="00DC203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3E68E5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3E68E5" w:rsidRDefault="00DC203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  <w:tc>
          <w:tcPr>
            <w:tcW w:w="0" w:type="auto"/>
          </w:tcPr>
          <w:p w:rsidR="003E68E5" w:rsidRPr="003E68E5" w:rsidRDefault="007A19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3E68E5" w:rsidRPr="003E68E5" w:rsidRDefault="007A19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3E68E5" w:rsidRPr="003E68E5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3E68E5" w:rsidRPr="003E68E5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3E68E5" w:rsidRPr="003E68E5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3E68E5" w:rsidRPr="003E68E5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3E68E5" w:rsidRPr="00BB080D" w:rsidRDefault="00147B0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</w:tr>
      <w:tr w:rsidR="002349F0" w:rsidRPr="00BB080D" w:rsidTr="000F30C8">
        <w:trPr>
          <w:trHeight w:val="166"/>
        </w:trPr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Лифты: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2349F0" w:rsidRPr="00A53AE6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грузовые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3E68E5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3E68E5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8065A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40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камбузные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2,8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3E68E5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E68E5">
              <w:rPr>
                <w:rFonts w:ascii="Times New Roman" w:hAnsi="Times New Roman"/>
              </w:rPr>
              <w:t>2,4</w:t>
            </w:r>
          </w:p>
        </w:tc>
        <w:tc>
          <w:tcPr>
            <w:tcW w:w="336" w:type="dxa"/>
          </w:tcPr>
          <w:p w:rsidR="00901F38" w:rsidRPr="003E68E5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E68E5"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</w:t>
            </w:r>
            <w:r w:rsidRPr="00BB080D">
              <w:rPr>
                <w:rFonts w:ascii="Times New Roman" w:hAnsi="Times New Roman"/>
                <w:lang w:val="en-US"/>
              </w:rPr>
              <w:t>,6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2,1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4,2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3,2</w:t>
            </w:r>
          </w:p>
        </w:tc>
      </w:tr>
      <w:tr w:rsidR="002349F0" w:rsidRPr="00BB080D" w:rsidTr="000F30C8">
        <w:trPr>
          <w:trHeight w:val="283"/>
        </w:trPr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2349F0" w:rsidRPr="00BB080D" w:rsidRDefault="002349F0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Механизмы, обеспечивающие</w:t>
            </w:r>
          </w:p>
          <w:p w:rsidR="002349F0" w:rsidRPr="00BB080D" w:rsidRDefault="002349F0" w:rsidP="00BB080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</w:t>
            </w:r>
            <w:r w:rsidRPr="00BB080D">
              <w:rPr>
                <w:rFonts w:ascii="Times New Roman" w:hAnsi="Times New Roman"/>
              </w:rPr>
              <w:t>аботу главного двигателя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2349F0" w:rsidRPr="00A53AE6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2349F0" w:rsidRPr="00BB080D" w:rsidRDefault="002349F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насосы забортной воды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17,5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</w:t>
            </w: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6E61D9" w:rsidRDefault="00901F38" w:rsidP="006E61D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2</w:t>
            </w:r>
            <w:r w:rsidR="006E61D9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31,2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25</w:t>
            </w:r>
          </w:p>
        </w:tc>
      </w:tr>
      <w:tr w:rsidR="00901F38" w:rsidRPr="00BB080D" w:rsidTr="002349F0">
        <w:trPr>
          <w:trHeight w:val="454"/>
        </w:trPr>
        <w:tc>
          <w:tcPr>
            <w:tcW w:w="0" w:type="auto"/>
          </w:tcPr>
          <w:p w:rsidR="00901F38" w:rsidRPr="00BB080D" w:rsidRDefault="00901F38" w:rsidP="00BB080D"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 xml:space="preserve">б.) насос пресной воды </w:t>
            </w:r>
          </w:p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охлаждения цилиндров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17,5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36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6E61D9" w:rsidRDefault="00901F38" w:rsidP="006E61D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  <w:r w:rsidR="006E61D9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40,5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8065A4" w:rsidRDefault="008065A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</w:t>
            </w:r>
          </w:p>
        </w:tc>
      </w:tr>
      <w:tr w:rsidR="00901F38" w:rsidRPr="00BB080D" w:rsidTr="002349F0">
        <w:trPr>
          <w:trHeight w:val="454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 xml:space="preserve">в.) насос пресной воды </w:t>
            </w:r>
          </w:p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 xml:space="preserve">охлаждения поршней 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</w:t>
            </w: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6E61D9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  <w:r w:rsidR="006E61D9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г.) насос для охлаждения форсунок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д.) насос масляный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6E61D9" w:rsidP="006E61D9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23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6E61D9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10,6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е.) насос топливный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ж.) компрессоры пуска воздуха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3</w:t>
            </w:r>
            <w:r w:rsidR="00901F38" w:rsidRPr="00BB080D">
              <w:rPr>
                <w:rFonts w:ascii="Times New Roman" w:hAnsi="Times New Roman"/>
                <w:lang w:val="en-US"/>
              </w:rPr>
              <w:t>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</w:t>
            </w:r>
            <w:r w:rsidR="00901F38" w:rsidRPr="00A53AE6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17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з.) сепараторы топлива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6E61D9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6,5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</w:tr>
      <w:tr w:rsidR="00901F38" w:rsidRPr="00BB080D" w:rsidTr="002349F0">
        <w:trPr>
          <w:trHeight w:val="166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и.) сепараторы масла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6E61D9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6E61D9" w:rsidRDefault="006E61D9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</w:tr>
      <w:tr w:rsidR="00901F38" w:rsidRPr="00BB080D" w:rsidTr="004C7016">
        <w:trPr>
          <w:trHeight w:val="311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Механизмы вспомогательных котлов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311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насос питательной воды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AF64C0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9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29,5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насос топливный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  <w:r w:rsidRPr="00BB080D">
              <w:rPr>
                <w:rFonts w:ascii="Times New Roman" w:hAnsi="Times New Roman"/>
              </w:rPr>
              <w:t>,</w:t>
            </w: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4,5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насосы циркуляционные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</w:t>
            </w:r>
            <w:r w:rsidRPr="00BB080D">
              <w:rPr>
                <w:rFonts w:ascii="Times New Roman" w:hAnsi="Times New Roman"/>
                <w:lang w:val="en-US"/>
              </w:rPr>
              <w:t>,6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2,9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2,7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4</w:t>
            </w:r>
            <w:r w:rsidRPr="00BB080D">
              <w:rPr>
                <w:rFonts w:ascii="Times New Roman" w:hAnsi="Times New Roman"/>
                <w:lang w:val="en-US"/>
              </w:rPr>
              <w:t>,2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1,8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г.) вентилятор котла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8,</w:t>
            </w: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3</w:t>
            </w:r>
            <w:r w:rsidRPr="00A53AE6">
              <w:rPr>
                <w:rFonts w:ascii="Times New Roman" w:hAnsi="Times New Roman"/>
              </w:rPr>
              <w:t>,</w:t>
            </w:r>
            <w:r w:rsidRPr="00A53AE6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</w:tcPr>
          <w:p w:rsidR="00901F38" w:rsidRPr="004C7016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6,8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</w:tr>
      <w:tr w:rsidR="00717864" w:rsidRPr="00BB080D" w:rsidTr="002349F0">
        <w:trPr>
          <w:trHeight w:val="283"/>
        </w:trPr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DAEEF3" w:themeFill="accent5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DAEEF3" w:themeFill="accent5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shd w:val="clear" w:color="auto" w:fill="E5DFEC" w:themeFill="accent4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E5DFEC" w:themeFill="accent4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01" w:type="dxa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336" w:type="dxa"/>
            <w:shd w:val="clear" w:color="auto" w:fill="FBD4B4" w:themeFill="accent6" w:themeFillTint="66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01" w:type="dxa"/>
            <w:shd w:val="clear" w:color="auto" w:fill="FBD4B4" w:themeFill="accent6" w:themeFillTint="66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shd w:val="clear" w:color="auto" w:fill="D6E3BC" w:themeFill="accent3" w:themeFillTint="66"/>
          </w:tcPr>
          <w:p w:rsidR="00717864" w:rsidRPr="00A53AE6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D6E3BC" w:themeFill="accent3" w:themeFillTint="66"/>
          </w:tcPr>
          <w:p w:rsidR="00717864" w:rsidRPr="00A53AE6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shd w:val="clear" w:color="auto" w:fill="DDD9C3" w:themeFill="background2" w:themeFillShade="E6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shd w:val="clear" w:color="auto" w:fill="DDD9C3" w:themeFill="background2" w:themeFillShade="E6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F2DBDB" w:themeFill="accent2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shd w:val="clear" w:color="auto" w:fill="F2DBDB" w:themeFill="accent2" w:themeFillTint="33"/>
          </w:tcPr>
          <w:p w:rsidR="00717864" w:rsidRPr="00BB080D" w:rsidRDefault="00717864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</w:tr>
      <w:tr w:rsidR="00EC1DAB" w:rsidRPr="00BB080D" w:rsidTr="004C7016">
        <w:trPr>
          <w:trHeight w:val="283"/>
        </w:trPr>
        <w:tc>
          <w:tcPr>
            <w:tcW w:w="0" w:type="auto"/>
            <w:vMerge w:val="restart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C1DAB" w:rsidRPr="00BB080D" w:rsidRDefault="00EC1DAB" w:rsidP="00824B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Наименование приёмников</w:t>
            </w:r>
          </w:p>
          <w:p w:rsidR="00EC1DAB" w:rsidRPr="00BB080D" w:rsidRDefault="00EC1DAB" w:rsidP="00824B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электроэнергии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EC1DAB" w:rsidRPr="00A53AE6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937" w:type="dxa"/>
            <w:gridSpan w:val="2"/>
            <w:shd w:val="clear" w:color="auto" w:fill="F2DBDB" w:themeFill="accent2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EC1DAB" w:rsidRPr="00BB080D" w:rsidTr="002349F0">
        <w:trPr>
          <w:trHeight w:val="283"/>
        </w:trPr>
        <w:tc>
          <w:tcPr>
            <w:tcW w:w="0" w:type="auto"/>
            <w:vMerge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</w:tcPr>
          <w:p w:rsidR="00EC1DAB" w:rsidRPr="00BB080D" w:rsidRDefault="00EC1DAB" w:rsidP="00BB080D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36" w:type="dxa"/>
            <w:shd w:val="clear" w:color="auto" w:fill="DAEEF3" w:themeFill="accent5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551" w:type="dxa"/>
            <w:shd w:val="clear" w:color="auto" w:fill="DAEEF3" w:themeFill="accent5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E5DFEC" w:themeFill="accent4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551" w:type="dxa"/>
            <w:shd w:val="clear" w:color="auto" w:fill="E5DFEC" w:themeFill="accent4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D6E3BC" w:themeFill="accent3" w:themeFillTint="66"/>
          </w:tcPr>
          <w:p w:rsidR="00EC1DAB" w:rsidRPr="00A53AE6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  <w:shd w:val="clear" w:color="auto" w:fill="D6E3BC" w:themeFill="accent3" w:themeFillTint="66"/>
          </w:tcPr>
          <w:p w:rsidR="00EC1DAB" w:rsidRPr="00A53AE6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436" w:type="dxa"/>
            <w:shd w:val="clear" w:color="auto" w:fill="DDD9C3" w:themeFill="background2" w:themeFillShade="E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2" w:type="dxa"/>
            <w:shd w:val="clear" w:color="auto" w:fill="DDD9C3" w:themeFill="background2" w:themeFillShade="E6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2DBDB" w:themeFill="accent2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  <w:shd w:val="clear" w:color="auto" w:fill="F2DBDB" w:themeFill="accent2" w:themeFillTint="33"/>
          </w:tcPr>
          <w:p w:rsidR="00EC1DAB" w:rsidRPr="00BB080D" w:rsidRDefault="00EC1DAB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</w:tr>
      <w:tr w:rsidR="007E0378" w:rsidRPr="00BB080D" w:rsidTr="002349F0">
        <w:trPr>
          <w:trHeight w:val="283"/>
        </w:trPr>
        <w:tc>
          <w:tcPr>
            <w:tcW w:w="0" w:type="auto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</w:tcPr>
          <w:p w:rsidR="007E0378" w:rsidRPr="00BB080D" w:rsidRDefault="007E037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Испарительная установка</w:t>
            </w:r>
          </w:p>
        </w:tc>
        <w:tc>
          <w:tcPr>
            <w:tcW w:w="336" w:type="dxa"/>
            <w:shd w:val="clear" w:color="auto" w:fill="DAEEF3" w:themeFill="accent5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51" w:type="dxa"/>
            <w:shd w:val="clear" w:color="auto" w:fill="DAEEF3" w:themeFill="accent5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436" w:type="dxa"/>
            <w:shd w:val="clear" w:color="auto" w:fill="E5DFEC" w:themeFill="accent4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51" w:type="dxa"/>
            <w:shd w:val="clear" w:color="auto" w:fill="E5DFEC" w:themeFill="accent4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  <w:shd w:val="clear" w:color="auto" w:fill="FBD4B4" w:themeFill="accent6" w:themeFillTint="66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  <w:shd w:val="clear" w:color="auto" w:fill="FBD4B4" w:themeFill="accent6" w:themeFillTint="66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  <w:shd w:val="clear" w:color="auto" w:fill="D6E3BC" w:themeFill="accent3" w:themeFillTint="66"/>
          </w:tcPr>
          <w:p w:rsidR="007E0378" w:rsidRPr="00A53AE6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  <w:shd w:val="clear" w:color="auto" w:fill="D6E3BC" w:themeFill="accent3" w:themeFillTint="66"/>
          </w:tcPr>
          <w:p w:rsidR="007E0378" w:rsidRPr="00A53AE6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436" w:type="dxa"/>
            <w:shd w:val="clear" w:color="auto" w:fill="DDD9C3" w:themeFill="background2" w:themeFillShade="E6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2" w:type="dxa"/>
            <w:shd w:val="clear" w:color="auto" w:fill="DDD9C3" w:themeFill="background2" w:themeFillShade="E6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36" w:type="dxa"/>
            <w:shd w:val="clear" w:color="auto" w:fill="F2DBDB" w:themeFill="accent2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601" w:type="dxa"/>
            <w:shd w:val="clear" w:color="auto" w:fill="F2DBDB" w:themeFill="accent2" w:themeFillTint="33"/>
          </w:tcPr>
          <w:p w:rsidR="007E0378" w:rsidRPr="00BB080D" w:rsidRDefault="007E037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насосы конденсатные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</w:t>
            </w:r>
            <w:r w:rsidRPr="00BB080D">
              <w:rPr>
                <w:rFonts w:ascii="Times New Roman" w:hAnsi="Times New Roman"/>
                <w:lang w:val="en-US"/>
              </w:rPr>
              <w:t>,5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1,</w:t>
            </w: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5</w:t>
            </w:r>
            <w:r w:rsidR="00901F38" w:rsidRPr="00BB080D">
              <w:rPr>
                <w:rFonts w:ascii="Times New Roman" w:hAnsi="Times New Roman"/>
              </w:rPr>
              <w:t>,4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1,4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  <w:r w:rsidR="00AF64C0">
              <w:rPr>
                <w:rFonts w:ascii="Times New Roman" w:hAnsi="Times New Roman"/>
              </w:rPr>
              <w:t>,5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  <w:r w:rsidRPr="00BB080D">
              <w:rPr>
                <w:rFonts w:ascii="Times New Roman" w:hAnsi="Times New Roman"/>
              </w:rPr>
              <w:t>2</w:t>
            </w:r>
            <w:r w:rsidRPr="00BB080D">
              <w:rPr>
                <w:rFonts w:ascii="Times New Roman" w:hAnsi="Times New Roman"/>
                <w:lang w:val="en-US"/>
              </w:rPr>
              <w:t>,6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4,</w:t>
            </w: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8065A4" w:rsidRDefault="008065A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7,8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 xml:space="preserve">б.) насосы </w:t>
            </w:r>
            <w:proofErr w:type="spellStart"/>
            <w:r w:rsidRPr="00BB080D">
              <w:rPr>
                <w:rFonts w:ascii="Times New Roman" w:hAnsi="Times New Roman"/>
              </w:rPr>
              <w:t>инжекторные</w:t>
            </w:r>
            <w:proofErr w:type="spellEnd"/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3,</w:t>
            </w: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2,8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4,2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насосы вакуумные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</w:t>
            </w: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  <w:r w:rsidRPr="00BB080D">
              <w:rPr>
                <w:rFonts w:ascii="Times New Roman" w:hAnsi="Times New Roman"/>
              </w:rPr>
              <w:t>,8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</w:t>
            </w: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5,</w:t>
            </w: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Насосы пожарные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основные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73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AF64C0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</w:rPr>
              <w:t>1</w:t>
            </w:r>
            <w:r w:rsidRPr="00A53AE6">
              <w:rPr>
                <w:rFonts w:ascii="Times New Roman" w:hAnsi="Times New Roman"/>
                <w:lang w:val="en-US"/>
              </w:rPr>
              <w:t>9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18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4C7016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0" w:type="auto"/>
          </w:tcPr>
          <w:p w:rsidR="00901F38" w:rsidRPr="004C7016" w:rsidRDefault="004C7016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8065A4" w:rsidRDefault="008065A4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21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малый (аварийный)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35</w:t>
            </w:r>
          </w:p>
        </w:tc>
        <w:tc>
          <w:tcPr>
            <w:tcW w:w="336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</w:rPr>
              <w:t>9,3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7,6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17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</w:tcPr>
          <w:p w:rsidR="00901F38" w:rsidRPr="00BB080D" w:rsidRDefault="00901F38" w:rsidP="00BB080D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Насосы бытовых систем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BB080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насос (</w:t>
            </w:r>
            <w:proofErr w:type="spellStart"/>
            <w:r w:rsidRPr="00BB080D">
              <w:rPr>
                <w:rFonts w:ascii="Times New Roman" w:hAnsi="Times New Roman"/>
              </w:rPr>
              <w:t>гидрофоры</w:t>
            </w:r>
            <w:proofErr w:type="spellEnd"/>
            <w:r w:rsidRPr="00BB080D">
              <w:rPr>
                <w:rFonts w:ascii="Times New Roman" w:hAnsi="Times New Roman"/>
              </w:rPr>
              <w:t>) санитарной  пресной воды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3,6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1,</w:t>
            </w: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</w:rPr>
              <w:t>2,</w:t>
            </w:r>
            <w:r w:rsidRPr="00A53AE6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7,4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насос санитарной забортной воды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3,6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1,6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3,5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6</w:t>
            </w:r>
            <w:r w:rsidRPr="00BB080D">
              <w:rPr>
                <w:rFonts w:ascii="Times New Roman" w:hAnsi="Times New Roman"/>
                <w:lang w:val="en-US"/>
              </w:rPr>
              <w:t>,4</w:t>
            </w:r>
          </w:p>
        </w:tc>
        <w:tc>
          <w:tcPr>
            <w:tcW w:w="0" w:type="auto"/>
          </w:tcPr>
          <w:p w:rsidR="00901F38" w:rsidRPr="004C7016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4</w:t>
            </w:r>
            <w:r w:rsidRPr="00BB080D">
              <w:rPr>
                <w:rFonts w:ascii="Times New Roman" w:hAnsi="Times New Roman"/>
                <w:lang w:val="en-US"/>
              </w:rPr>
              <w:t>,8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насос горячей воды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0,</w:t>
            </w: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0,</w:t>
            </w:r>
            <w:r w:rsidRPr="00BB080D">
              <w:rPr>
                <w:rFonts w:ascii="Times New Roman" w:hAnsi="Times New Roman"/>
              </w:rPr>
              <w:t>7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0,</w:t>
            </w: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  <w:r w:rsidRPr="00BB080D">
              <w:rPr>
                <w:rFonts w:ascii="Times New Roman" w:hAnsi="Times New Roman"/>
              </w:rPr>
              <w:t>,3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  <w:r w:rsidRPr="00A53AE6">
              <w:rPr>
                <w:rFonts w:ascii="Times New Roman" w:hAnsi="Times New Roman"/>
              </w:rPr>
              <w:t>,4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0,</w:t>
            </w: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2,6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0,65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1,2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 xml:space="preserve">Насос </w:t>
            </w:r>
            <w:proofErr w:type="spellStart"/>
            <w:r w:rsidRPr="00BB080D">
              <w:rPr>
                <w:rFonts w:ascii="Times New Roman" w:hAnsi="Times New Roman"/>
              </w:rPr>
              <w:t>баластно</w:t>
            </w:r>
            <w:proofErr w:type="spellEnd"/>
            <w:r w:rsidRPr="00BB080D">
              <w:rPr>
                <w:rFonts w:ascii="Times New Roman" w:hAnsi="Times New Roman"/>
              </w:rPr>
              <w:t xml:space="preserve"> - осушительный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19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11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AF64C0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</w:tcPr>
          <w:p w:rsidR="00901F38" w:rsidRPr="00BB080D" w:rsidRDefault="00253ED9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1</w:t>
            </w: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</w:rPr>
              <w:t>1</w:t>
            </w:r>
            <w:r w:rsidRPr="00A53AE6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4,1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</w:tcPr>
          <w:p w:rsidR="00901F38" w:rsidRPr="004C7016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10,5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</w:tcPr>
          <w:p w:rsidR="00901F38" w:rsidRPr="00BB080D" w:rsidRDefault="00901F38" w:rsidP="00717864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Насосы топливоперекачивающие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9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222B4B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5,2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Вентиляторы: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машинно-котельного отделения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117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26</w:t>
            </w:r>
            <w:r w:rsidR="00901F38" w:rsidRPr="00A53AE6">
              <w:rPr>
                <w:rFonts w:ascii="Times New Roman" w:hAnsi="Times New Roman"/>
                <w:lang w:val="en-US"/>
              </w:rPr>
              <w:t>,8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132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общесудовые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20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AF64C0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30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Рефрижераторы провизионных камер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насос охлаждения провизионной  установки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</w:t>
            </w: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AF64C0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5,4</w:t>
            </w:r>
          </w:p>
        </w:tc>
        <w:tc>
          <w:tcPr>
            <w:tcW w:w="0" w:type="auto"/>
          </w:tcPr>
          <w:p w:rsidR="00901F38" w:rsidRPr="00BB080D" w:rsidRDefault="007A19D9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</w:tcPr>
          <w:p w:rsidR="00901F38" w:rsidRPr="00BB080D" w:rsidRDefault="007A19D9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="00901F38" w:rsidRPr="00A53AE6">
              <w:rPr>
                <w:rFonts w:ascii="Times New Roman" w:hAnsi="Times New Roman"/>
              </w:rPr>
              <w:t>,1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,4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компрессор провизионной установки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30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,</w:t>
            </w: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  <w:r w:rsidRPr="00BB080D">
              <w:rPr>
                <w:rFonts w:ascii="Times New Roman" w:hAnsi="Times New Roman"/>
                <w:lang w:val="en-US"/>
              </w:rPr>
              <w:t>,</w:t>
            </w: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3</w:t>
            </w:r>
            <w:r w:rsidRPr="00A53AE6">
              <w:rPr>
                <w:rFonts w:ascii="Times New Roman" w:hAnsi="Times New Roman"/>
                <w:lang w:val="en-US"/>
              </w:rPr>
              <w:t>,</w:t>
            </w:r>
            <w:r w:rsidRPr="00A53AE6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,</w:t>
            </w: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,</w:t>
            </w: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8065A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6</w:t>
            </w:r>
            <w:r w:rsidRPr="00BB080D">
              <w:rPr>
                <w:rFonts w:ascii="Times New Roman" w:hAnsi="Times New Roman"/>
                <w:lang w:val="en-US"/>
              </w:rPr>
              <w:t>,8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Рефрижераторы трюмов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а.) компрессоры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132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22</w:t>
            </w:r>
            <w:r w:rsidRPr="00BB080D">
              <w:rPr>
                <w:rFonts w:ascii="Times New Roman" w:hAnsi="Times New Roman"/>
                <w:lang w:val="en-US"/>
              </w:rPr>
              <w:t>,8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6</w:t>
            </w:r>
            <w:r w:rsidR="00901F38" w:rsidRPr="00A53AE6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47,5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90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85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насосы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8,</w:t>
            </w: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32,5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</w:t>
            </w: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12,3</w:t>
            </w:r>
          </w:p>
        </w:tc>
      </w:tr>
      <w:tr w:rsidR="00901F38" w:rsidRPr="00BB080D" w:rsidTr="00C27E23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вентиляторы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</w:t>
            </w: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336" w:type="dxa"/>
            <w:shd w:val="clear" w:color="auto" w:fill="auto"/>
          </w:tcPr>
          <w:p w:rsidR="00901F38" w:rsidRPr="00A327AC" w:rsidRDefault="00A327AC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2,5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3,0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3,9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Системы кондиционирования воздуха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компрессоры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5</w:t>
            </w: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4C7016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7A19D9" w:rsidRDefault="007A19D9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52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90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8065A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65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насосы рассольные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AF64C0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  <w:r w:rsidRPr="00BB080D">
              <w:rPr>
                <w:rFonts w:ascii="Times New Roman" w:hAnsi="Times New Roman"/>
              </w:rPr>
              <w:t>,</w:t>
            </w: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2,3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насосы охлаждения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AF64C0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F64C0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4,9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2,</w:t>
            </w: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9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5,3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г.) вентиляторы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11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1,5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A53AE6">
              <w:rPr>
                <w:rFonts w:ascii="Times New Roman" w:hAnsi="Times New Roman"/>
              </w:rPr>
              <w:t>2,</w:t>
            </w:r>
            <w:r w:rsidRPr="00A53AE6">
              <w:rPr>
                <w:rFonts w:ascii="Times New Roman" w:hAnsi="Times New Roman"/>
                <w:lang w:val="en-US"/>
              </w:rPr>
              <w:t>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2</w:t>
            </w: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3,25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2,9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17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Нагревательные устройства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11,8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Камбуз (плиты</w:t>
            </w:r>
            <w:r w:rsidRPr="00BB080D">
              <w:rPr>
                <w:rFonts w:ascii="Times New Roman" w:hAnsi="Times New Roman"/>
                <w:lang w:val="en-US"/>
              </w:rPr>
              <w:t>,</w:t>
            </w:r>
            <w:r w:rsidRPr="00BB080D">
              <w:rPr>
                <w:rFonts w:ascii="Times New Roman" w:hAnsi="Times New Roman"/>
              </w:rPr>
              <w:t xml:space="preserve"> моторы)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</w:rPr>
              <w:t>38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28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40</w:t>
            </w:r>
          </w:p>
        </w:tc>
      </w:tr>
      <w:tr w:rsidR="00824BC4" w:rsidRPr="00BB080D" w:rsidTr="004C7016">
        <w:trPr>
          <w:trHeight w:val="283"/>
        </w:trPr>
        <w:tc>
          <w:tcPr>
            <w:tcW w:w="0" w:type="auto"/>
          </w:tcPr>
          <w:p w:rsidR="00824BC4" w:rsidRPr="00BB080D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824BC4" w:rsidRPr="00BB080D" w:rsidRDefault="00824BC4" w:rsidP="007E037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824BC4" w:rsidRPr="00A53AE6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824BC4" w:rsidRPr="00BB080D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824BC4" w:rsidRPr="00BB080D" w:rsidTr="004C7016">
        <w:trPr>
          <w:trHeight w:val="283"/>
        </w:trPr>
        <w:tc>
          <w:tcPr>
            <w:tcW w:w="0" w:type="auto"/>
          </w:tcPr>
          <w:p w:rsidR="00824BC4" w:rsidRPr="00BB080D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824BC4" w:rsidRPr="00BB080D" w:rsidRDefault="00824BC4" w:rsidP="007E037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824BC4" w:rsidRPr="00A53AE6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824BC4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824BC4" w:rsidRPr="00BB080D" w:rsidRDefault="00824BC4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EC1DAB" w:rsidRPr="00BB080D" w:rsidTr="004C7016">
        <w:trPr>
          <w:trHeight w:val="283"/>
        </w:trPr>
        <w:tc>
          <w:tcPr>
            <w:tcW w:w="0" w:type="auto"/>
            <w:vMerge w:val="restart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C1DAB" w:rsidRPr="00BB080D" w:rsidRDefault="00EC1DAB" w:rsidP="00824B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Наименование приёмников</w:t>
            </w:r>
          </w:p>
          <w:p w:rsidR="00EC1DAB" w:rsidRPr="00BB080D" w:rsidRDefault="00EC1DAB" w:rsidP="00824BC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электроэнергии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gridSpan w:val="2"/>
          </w:tcPr>
          <w:p w:rsidR="00EC1DAB" w:rsidRPr="00824BC4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37" w:type="dxa"/>
            <w:gridSpan w:val="2"/>
            <w:shd w:val="clear" w:color="auto" w:fill="FBD4B4" w:themeFill="accent6" w:themeFillTint="6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EC1DAB" w:rsidRPr="00A53AE6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gridSpan w:val="2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EC1DAB" w:rsidRPr="00BB080D" w:rsidTr="002349F0">
        <w:trPr>
          <w:trHeight w:val="283"/>
        </w:trPr>
        <w:tc>
          <w:tcPr>
            <w:tcW w:w="0" w:type="auto"/>
            <w:vMerge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vMerge/>
          </w:tcPr>
          <w:p w:rsidR="00EC1DAB" w:rsidRPr="00BB080D" w:rsidRDefault="00EC1DAB" w:rsidP="007E037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0" w:type="auto"/>
            <w:shd w:val="clear" w:color="auto" w:fill="DAEEF3" w:themeFill="accent5" w:themeFillTint="33"/>
          </w:tcPr>
          <w:p w:rsidR="00EC1DAB" w:rsidRPr="00BB080D" w:rsidRDefault="00EC1DAB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EC1DAB" w:rsidRPr="00A53AE6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EC1DAB" w:rsidRPr="00A53AE6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EC1DAB" w:rsidRPr="00BB080D" w:rsidRDefault="00EC1DAB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824BC4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19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освещение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  <w:r w:rsidR="00901F38" w:rsidRPr="00BB080D">
              <w:rPr>
                <w:rFonts w:ascii="Times New Roman" w:hAnsi="Times New Roman"/>
              </w:rPr>
              <w:t>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  <w:r w:rsidR="00901F38" w:rsidRPr="00A53AE6">
              <w:rPr>
                <w:rFonts w:ascii="Times New Roman" w:hAnsi="Times New Roman"/>
              </w:rPr>
              <w:t>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32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90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100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Прожекторы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147B08" w:rsidP="007E0378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Радиооборудование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14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Навигационное оборудование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7,9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5,6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9,4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BB080D">
              <w:rPr>
                <w:rFonts w:ascii="Times New Roman" w:hAnsi="Times New Roman"/>
              </w:rPr>
              <w:t>Валоповоротное</w:t>
            </w:r>
            <w:proofErr w:type="spellEnd"/>
            <w:r w:rsidRPr="00BB080D">
              <w:rPr>
                <w:rFonts w:ascii="Times New Roman" w:hAnsi="Times New Roman"/>
              </w:rPr>
              <w:t xml:space="preserve"> устройство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3,2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4,5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3,0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3,0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4,5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10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Мастерс</w:t>
            </w:r>
            <w:r w:rsidR="00824BC4">
              <w:rPr>
                <w:rFonts w:ascii="Times New Roman" w:hAnsi="Times New Roman"/>
              </w:rPr>
              <w:t>кая (Электроприборы мех.</w:t>
            </w:r>
            <w:r w:rsidRPr="00BB080D">
              <w:rPr>
                <w:rFonts w:ascii="Times New Roman" w:hAnsi="Times New Roman"/>
              </w:rPr>
              <w:t xml:space="preserve"> мастерской) 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54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35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78</w:t>
            </w:r>
          </w:p>
        </w:tc>
      </w:tr>
      <w:tr w:rsidR="00901F38" w:rsidRPr="00BB080D" w:rsidTr="004C7016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25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Технологическое оборудование:</w:t>
            </w:r>
          </w:p>
        </w:tc>
        <w:tc>
          <w:tcPr>
            <w:tcW w:w="0" w:type="auto"/>
            <w:gridSpan w:val="2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0" w:type="auto"/>
            <w:gridSpan w:val="2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  <w:gridSpan w:val="2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а.) механизмы РМУ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37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  <w:lang w:val="en-US"/>
              </w:rPr>
              <w:t>3</w:t>
            </w:r>
            <w:r w:rsidRPr="00BB080D">
              <w:rPr>
                <w:rFonts w:ascii="Times New Roman" w:hAnsi="Times New Roman"/>
              </w:rPr>
              <w:t>8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123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54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б.) механизмы морозильной установки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45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BB080D">
              <w:rPr>
                <w:rFonts w:ascii="Times New Roman" w:hAnsi="Times New Roman"/>
                <w:lang w:val="en-US"/>
              </w:rPr>
              <w:t>4</w:t>
            </w:r>
            <w:r w:rsidRPr="00BB080D">
              <w:rPr>
                <w:rFonts w:ascii="Times New Roman" w:hAnsi="Times New Roman"/>
              </w:rPr>
              <w:t>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34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98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52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72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в.) механизмы рыбного цеха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72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65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56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46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246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98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127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26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Подруливающее устройство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85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AF64C0" w:rsidP="00AF64C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4C7016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AF64C0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89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78</w:t>
            </w:r>
          </w:p>
        </w:tc>
      </w:tr>
      <w:tr w:rsidR="00901F38" w:rsidRPr="00BB080D" w:rsidTr="002349F0">
        <w:trPr>
          <w:trHeight w:val="283"/>
        </w:trPr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27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Прочая нагрузка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200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E5DFEC" w:themeFill="accent4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200</w:t>
            </w:r>
          </w:p>
        </w:tc>
        <w:tc>
          <w:tcPr>
            <w:tcW w:w="336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230</w:t>
            </w:r>
          </w:p>
        </w:tc>
        <w:tc>
          <w:tcPr>
            <w:tcW w:w="336" w:type="dxa"/>
            <w:shd w:val="clear" w:color="auto" w:fill="FBD4B4" w:themeFill="accent6" w:themeFillTint="6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601" w:type="dxa"/>
            <w:shd w:val="clear" w:color="auto" w:fill="FBD4B4" w:themeFill="accent6" w:themeFillTint="66"/>
          </w:tcPr>
          <w:p w:rsidR="00901F38" w:rsidRPr="00BB080D" w:rsidRDefault="00901F38" w:rsidP="00AF64C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</w:t>
            </w:r>
            <w:r w:rsidR="00AF64C0">
              <w:rPr>
                <w:rFonts w:ascii="Times New Roman" w:hAnsi="Times New Roman"/>
              </w:rPr>
              <w:t>8</w:t>
            </w:r>
            <w:r w:rsidRPr="00BB080D">
              <w:rPr>
                <w:rFonts w:ascii="Times New Roman" w:hAnsi="Times New Roman"/>
              </w:rPr>
              <w:t>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130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6E3BC" w:themeFill="accent3" w:themeFillTint="66"/>
          </w:tcPr>
          <w:p w:rsidR="00901F38" w:rsidRPr="00A53AE6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53AE6">
              <w:rPr>
                <w:rFonts w:ascii="Times New Roman" w:hAnsi="Times New Roman"/>
              </w:rPr>
              <w:t>140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95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DDD9C3" w:themeFill="background2" w:themeFillShade="E6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580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165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-</w:t>
            </w:r>
          </w:p>
        </w:tc>
        <w:tc>
          <w:tcPr>
            <w:tcW w:w="0" w:type="auto"/>
            <w:shd w:val="clear" w:color="auto" w:fill="F2DBDB" w:themeFill="accent2" w:themeFillTint="33"/>
          </w:tcPr>
          <w:p w:rsidR="00901F38" w:rsidRPr="00BB080D" w:rsidRDefault="00901F38" w:rsidP="007E0378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B080D">
              <w:rPr>
                <w:rFonts w:ascii="Times New Roman" w:hAnsi="Times New Roman"/>
              </w:rPr>
              <w:t>340</w:t>
            </w:r>
          </w:p>
        </w:tc>
      </w:tr>
    </w:tbl>
    <w:p w:rsidR="00F368A2" w:rsidRDefault="00F368A2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F368A2" w:rsidRDefault="00F368A2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01F38" w:rsidRDefault="00901F3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  <w:sectPr w:rsidR="00901F38" w:rsidSect="00901F38">
          <w:pgSz w:w="15840" w:h="12240" w:orient="landscape"/>
          <w:pgMar w:top="618" w:right="389" w:bottom="992" w:left="426" w:header="567" w:footer="567" w:gutter="0"/>
          <w:cols w:space="720"/>
          <w:noEndnote/>
          <w:titlePg/>
          <w:docGrid w:linePitch="299"/>
        </w:sectPr>
      </w:pPr>
    </w:p>
    <w:p w:rsidR="00DE64C6" w:rsidRPr="00E92850" w:rsidRDefault="00380DA6" w:rsidP="00380DA6">
      <w:pPr>
        <w:widowControl w:val="0"/>
        <w:tabs>
          <w:tab w:val="left" w:pos="1659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lastRenderedPageBreak/>
        <w:t>ВАРИАНТЫ ИНДИВИДУАЛЬНОГО ЗАДАНИЯ  НА РАЗРАБОТКУ ПРИНЦИПИАЛЬНЫХ СХЕМ УСТРОЙСТВА АВТОМАТИКИ ЭЛ. СТАНЦИЙ И СЕКЦИЙ ГРЩ.</w:t>
      </w:r>
    </w:p>
    <w:p w:rsidR="00106DF0" w:rsidRDefault="00106DF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6DF0" w:rsidRDefault="00106DF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E64C6" w:rsidRPr="00E92850" w:rsidRDefault="00380DA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Таблица 4.3</w:t>
      </w:r>
    </w:p>
    <w:tbl>
      <w:tblPr>
        <w:tblW w:w="0" w:type="auto"/>
        <w:tblInd w:w="1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40"/>
        <w:gridCol w:w="8741"/>
      </w:tblGrid>
      <w:tr w:rsidR="00380DA6" w:rsidRPr="00380DA6" w:rsidTr="0082438A">
        <w:trPr>
          <w:trHeight w:val="557"/>
        </w:trPr>
        <w:tc>
          <w:tcPr>
            <w:tcW w:w="1440" w:type="dxa"/>
          </w:tcPr>
          <w:p w:rsidR="00380DA6" w:rsidRPr="00380DA6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8741" w:type="dxa"/>
            <w:vAlign w:val="center"/>
          </w:tcPr>
          <w:p w:rsidR="00380DA6" w:rsidRPr="00E92850" w:rsidRDefault="00380DA6" w:rsidP="00E92850">
            <w:pPr>
              <w:keepNext/>
              <w:spacing w:after="0" w:line="240" w:lineRule="auto"/>
              <w:jc w:val="center"/>
              <w:outlineLvl w:val="0"/>
              <w:rPr>
                <w:rFonts w:ascii="Times New Roman" w:hAnsi="Times New Roman"/>
                <w:caps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aps/>
                <w:color w:val="434343"/>
                <w:sz w:val="28"/>
                <w:szCs w:val="28"/>
              </w:rPr>
              <w:t>Описание устройств</w:t>
            </w:r>
          </w:p>
        </w:tc>
      </w:tr>
      <w:tr w:rsidR="00380DA6" w:rsidRPr="00380DA6" w:rsidTr="0082438A">
        <w:trPr>
          <w:trHeight w:val="2529"/>
        </w:trPr>
        <w:tc>
          <w:tcPr>
            <w:tcW w:w="1440" w:type="dxa"/>
          </w:tcPr>
          <w:p w:rsidR="009208D4" w:rsidRDefault="009208D4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1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2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3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4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5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6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7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8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9</w:t>
            </w:r>
          </w:p>
          <w:p w:rsidR="00380DA6" w:rsidRPr="00E92850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Default="00380DA6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10</w:t>
            </w:r>
          </w:p>
          <w:p w:rsidR="009208D4" w:rsidRPr="00E92850" w:rsidRDefault="009208D4" w:rsidP="00380DA6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</w:tc>
        <w:tc>
          <w:tcPr>
            <w:tcW w:w="8741" w:type="dxa"/>
          </w:tcPr>
          <w:p w:rsidR="009208D4" w:rsidRDefault="009208D4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Устройство автоматического контроля изоляции</w:t>
            </w:r>
            <w:r w:rsidR="00B545DB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 судовой сети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Устройство автоматического регулирования частоты и распределения активной нагрузки между параллельно </w:t>
            </w:r>
            <w:proofErr w:type="gramStart"/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работающими</w:t>
            </w:r>
            <w:proofErr w:type="gramEnd"/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 </w:t>
            </w:r>
            <w:r w:rsidR="00C34490">
              <w:rPr>
                <w:rFonts w:ascii="Times New Roman" w:hAnsi="Times New Roman"/>
                <w:color w:val="434343"/>
                <w:sz w:val="28"/>
                <w:szCs w:val="28"/>
              </w:rPr>
              <w:t>СГ</w:t>
            </w:r>
          </w:p>
          <w:p w:rsidR="0082438A" w:rsidRDefault="0082438A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Устройство распределения реактивных нагрузок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Устройство автоматической </w:t>
            </w:r>
            <w:r w:rsidR="00A23DC3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точной </w:t>
            </w: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синхронизации </w:t>
            </w:r>
            <w:r w:rsidR="00A23DC3">
              <w:rPr>
                <w:rFonts w:ascii="Times New Roman" w:hAnsi="Times New Roman"/>
                <w:color w:val="434343"/>
                <w:sz w:val="28"/>
                <w:szCs w:val="28"/>
              </w:rPr>
              <w:t>СГ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Устройство автоматической защиты ГА  (АГП, УТЗ, РОМ и др.)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82438A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Устройство автоматического включения и отключения резервных </w:t>
            </w:r>
            <w:proofErr w:type="gramStart"/>
            <w:r w:rsidR="0082438A">
              <w:rPr>
                <w:rFonts w:ascii="Times New Roman" w:hAnsi="Times New Roman"/>
                <w:color w:val="434343"/>
                <w:sz w:val="28"/>
                <w:szCs w:val="28"/>
              </w:rPr>
              <w:t>ГА</w:t>
            </w:r>
            <w:proofErr w:type="gramEnd"/>
          </w:p>
          <w:p w:rsidR="0082438A" w:rsidRDefault="0082438A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Система </w:t>
            </w:r>
            <w:r w:rsidR="00C164BF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автоматического регулирования </w:t>
            </w: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 напряжения  </w:t>
            </w:r>
            <w:r w:rsidR="00A23DC3">
              <w:rPr>
                <w:rFonts w:ascii="Times New Roman" w:hAnsi="Times New Roman"/>
                <w:color w:val="434343"/>
                <w:sz w:val="28"/>
                <w:szCs w:val="28"/>
              </w:rPr>
              <w:t>СГ</w:t>
            </w: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 xml:space="preserve"> 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Устройство автоматической защиты от обрыва фазы и понижения напряжения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 w:rsidRPr="00E92850">
              <w:rPr>
                <w:rFonts w:ascii="Times New Roman" w:hAnsi="Times New Roman"/>
                <w:color w:val="434343"/>
                <w:sz w:val="28"/>
                <w:szCs w:val="28"/>
              </w:rPr>
              <w:t>Генераторная секция</w:t>
            </w:r>
          </w:p>
          <w:p w:rsidR="00380DA6" w:rsidRPr="00E92850" w:rsidRDefault="00380DA6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</w:p>
          <w:p w:rsidR="00380DA6" w:rsidRPr="00E92850" w:rsidRDefault="00A23DC3" w:rsidP="00380DA6">
            <w:pPr>
              <w:spacing w:after="0" w:line="240" w:lineRule="auto"/>
              <w:rPr>
                <w:rFonts w:ascii="Times New Roman" w:hAnsi="Times New Roman"/>
                <w:color w:val="434343"/>
                <w:sz w:val="28"/>
                <w:szCs w:val="28"/>
              </w:rPr>
            </w:pPr>
            <w:r>
              <w:rPr>
                <w:rFonts w:ascii="Times New Roman" w:hAnsi="Times New Roman"/>
                <w:color w:val="434343"/>
                <w:sz w:val="28"/>
                <w:szCs w:val="28"/>
              </w:rPr>
              <w:t>Устройство автоматического запуска аварийного ДГ</w:t>
            </w:r>
          </w:p>
        </w:tc>
      </w:tr>
    </w:tbl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5741E" w:rsidRDefault="00D5741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E64C6" w:rsidRPr="00E92850" w:rsidRDefault="00380DA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5. МЕТОДИЧЕСКИЕ УКАЗАНИЯ ПО ВЫПОЛНЕНИЮ РАЗДЕЛОВ ПРОЕКТА.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5.1. РАСЧЕТ НАГРУЗКИ ЭЛЕКТРОСТАНЦИИ ПО РЕЖИМАМ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Для расчета загрузки судовой СЭЭС рекомендуется применить метод постоянных нагрузок (табличный метод). Методика расчета загрузки судовой электростанции   указанным методом подро</w:t>
      </w:r>
      <w:r w:rsidRPr="00E92850">
        <w:rPr>
          <w:rFonts w:ascii="Times New Roman" w:hAnsi="Times New Roman"/>
          <w:sz w:val="24"/>
          <w:szCs w:val="24"/>
        </w:rPr>
        <w:t>б</w:t>
      </w:r>
      <w:r w:rsidRPr="00E92850">
        <w:rPr>
          <w:rFonts w:ascii="Times New Roman" w:hAnsi="Times New Roman"/>
          <w:sz w:val="24"/>
          <w:szCs w:val="24"/>
        </w:rPr>
        <w:t xml:space="preserve">но изложена в </w:t>
      </w:r>
      <w:r w:rsidR="00377F23" w:rsidRPr="00377F23">
        <w:rPr>
          <w:rFonts w:ascii="Times New Roman" w:hAnsi="Times New Roman"/>
          <w:bCs/>
          <w:color w:val="000000"/>
          <w:sz w:val="24"/>
          <w:szCs w:val="24"/>
        </w:rPr>
        <w:t>Л3; Л4; Л8</w:t>
      </w:r>
      <w:r w:rsidRPr="00E92850">
        <w:rPr>
          <w:rFonts w:ascii="Times New Roman" w:hAnsi="Times New Roman"/>
          <w:sz w:val="24"/>
          <w:szCs w:val="24"/>
        </w:rPr>
        <w:t>. Этот метод основан н</w:t>
      </w:r>
      <w:r w:rsidR="00852B0A">
        <w:rPr>
          <w:rFonts w:ascii="Times New Roman" w:hAnsi="Times New Roman"/>
          <w:sz w:val="24"/>
          <w:szCs w:val="24"/>
        </w:rPr>
        <w:t>а составлении таблицы»  отражаю</w:t>
      </w:r>
      <w:r w:rsidRPr="00E92850">
        <w:rPr>
          <w:rFonts w:ascii="Times New Roman" w:hAnsi="Times New Roman"/>
          <w:sz w:val="24"/>
          <w:szCs w:val="24"/>
        </w:rPr>
        <w:t>щей изменение нагрузок отдельных приемников электроэнергии (ПЭ) в различных режимах эксплуатации судна.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При заполнении таблицы, необходимо ясно представлять в каких, режимах работают различные судовые ПЭ. В общем случае нужно учитывать следующее: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ходовом режиме работает подавл</w:t>
      </w:r>
      <w:r w:rsidR="00852B0A">
        <w:rPr>
          <w:rFonts w:ascii="Times New Roman" w:hAnsi="Times New Roman"/>
          <w:sz w:val="24"/>
          <w:szCs w:val="24"/>
        </w:rPr>
        <w:t>яющее количество ПЭ, за исключе</w:t>
      </w:r>
      <w:r w:rsidRPr="00E92850">
        <w:rPr>
          <w:rFonts w:ascii="Times New Roman" w:hAnsi="Times New Roman"/>
          <w:sz w:val="24"/>
          <w:szCs w:val="24"/>
        </w:rPr>
        <w:t>нием аварийных, резер</w:t>
      </w:r>
      <w:r w:rsidRPr="00E92850">
        <w:rPr>
          <w:rFonts w:ascii="Times New Roman" w:hAnsi="Times New Roman"/>
          <w:sz w:val="24"/>
          <w:szCs w:val="24"/>
        </w:rPr>
        <w:t>в</w:t>
      </w:r>
      <w:r w:rsidRPr="00E92850">
        <w:rPr>
          <w:rFonts w:ascii="Times New Roman" w:hAnsi="Times New Roman"/>
          <w:sz w:val="24"/>
          <w:szCs w:val="24"/>
        </w:rPr>
        <w:t xml:space="preserve">ных, швартовых, </w:t>
      </w:r>
      <w:r w:rsidR="00852B0A">
        <w:rPr>
          <w:rFonts w:ascii="Times New Roman" w:hAnsi="Times New Roman"/>
          <w:sz w:val="24"/>
          <w:szCs w:val="24"/>
        </w:rPr>
        <w:t>погрузочных, спасательных и дру</w:t>
      </w:r>
      <w:r w:rsidRPr="00E92850">
        <w:rPr>
          <w:rFonts w:ascii="Times New Roman" w:hAnsi="Times New Roman"/>
          <w:sz w:val="24"/>
          <w:szCs w:val="24"/>
        </w:rPr>
        <w:t>гих специализированных механизмов и сре</w:t>
      </w:r>
      <w:r w:rsidR="00852B0A">
        <w:rPr>
          <w:rFonts w:ascii="Times New Roman" w:hAnsi="Times New Roman"/>
          <w:sz w:val="24"/>
          <w:szCs w:val="24"/>
        </w:rPr>
        <w:t>дств. При этом должен создавать</w:t>
      </w:r>
      <w:r w:rsidRPr="00E92850">
        <w:rPr>
          <w:rFonts w:ascii="Times New Roman" w:hAnsi="Times New Roman"/>
          <w:sz w:val="24"/>
          <w:szCs w:val="24"/>
        </w:rPr>
        <w:t>ся полный комфорт для экипажа. Работают механизмы, обеспечивающие движение судна, действуют средства судовождения и связи. Конечно, не все механизмы работают о</w:t>
      </w:r>
      <w:r w:rsidRPr="00E92850">
        <w:rPr>
          <w:rFonts w:ascii="Times New Roman" w:hAnsi="Times New Roman"/>
          <w:sz w:val="24"/>
          <w:szCs w:val="24"/>
        </w:rPr>
        <w:t>д</w:t>
      </w:r>
      <w:r w:rsidRPr="00E92850">
        <w:rPr>
          <w:rFonts w:ascii="Times New Roman" w:hAnsi="Times New Roman"/>
          <w:sz w:val="24"/>
          <w:szCs w:val="24"/>
        </w:rPr>
        <w:t>новременно и одинаково длительно.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Промысловый режим характерен для рыбодобывающих судов (БМРТ,</w:t>
      </w:r>
      <w:r w:rsidR="00852B0A">
        <w:rPr>
          <w:rFonts w:ascii="Times New Roman" w:hAnsi="Times New Roman"/>
          <w:sz w:val="24"/>
          <w:szCs w:val="24"/>
        </w:rPr>
        <w:t xml:space="preserve"> РТМ, </w:t>
      </w:r>
      <w:r w:rsidRPr="00E92850">
        <w:rPr>
          <w:rFonts w:ascii="Times New Roman" w:hAnsi="Times New Roman"/>
          <w:sz w:val="24"/>
          <w:szCs w:val="24"/>
        </w:rPr>
        <w:t>CPTМ, РТ</w:t>
      </w:r>
      <w:r w:rsidR="00852B0A">
        <w:rPr>
          <w:rFonts w:ascii="Times New Roman" w:hAnsi="Times New Roman"/>
          <w:sz w:val="24"/>
          <w:szCs w:val="24"/>
        </w:rPr>
        <w:t>М</w:t>
      </w:r>
      <w:r w:rsidRPr="00E92850">
        <w:rPr>
          <w:rFonts w:ascii="Times New Roman" w:hAnsi="Times New Roman"/>
          <w:sz w:val="24"/>
          <w:szCs w:val="24"/>
        </w:rPr>
        <w:t>-С</w:t>
      </w:r>
      <w:r w:rsidR="00852B0A">
        <w:rPr>
          <w:rFonts w:ascii="Times New Roman" w:hAnsi="Times New Roman"/>
          <w:sz w:val="24"/>
          <w:szCs w:val="24"/>
        </w:rPr>
        <w:t>,</w:t>
      </w:r>
      <w:r w:rsidRPr="00E92850">
        <w:rPr>
          <w:rFonts w:ascii="Times New Roman" w:hAnsi="Times New Roman"/>
          <w:sz w:val="24"/>
          <w:szCs w:val="24"/>
        </w:rPr>
        <w:t xml:space="preserve"> </w:t>
      </w:r>
      <w:r w:rsidR="00852B0A">
        <w:rPr>
          <w:rFonts w:ascii="Times New Roman" w:hAnsi="Times New Roman"/>
          <w:sz w:val="24"/>
          <w:szCs w:val="24"/>
        </w:rPr>
        <w:t>БАТМ, ССТ, ТСМ</w:t>
      </w:r>
      <w:r w:rsidRPr="00E92850">
        <w:rPr>
          <w:rFonts w:ascii="Times New Roman" w:hAnsi="Times New Roman"/>
          <w:sz w:val="24"/>
          <w:szCs w:val="24"/>
        </w:rPr>
        <w:t xml:space="preserve"> ) и является наиболее энергоемким. В промысловом режиме работают те же прие</w:t>
      </w:r>
      <w:r w:rsidRPr="00E92850">
        <w:rPr>
          <w:rFonts w:ascii="Times New Roman" w:hAnsi="Times New Roman"/>
          <w:sz w:val="24"/>
          <w:szCs w:val="24"/>
        </w:rPr>
        <w:t>м</w:t>
      </w:r>
      <w:r w:rsidRPr="00E92850">
        <w:rPr>
          <w:rFonts w:ascii="Times New Roman" w:hAnsi="Times New Roman"/>
          <w:sz w:val="24"/>
          <w:szCs w:val="24"/>
        </w:rPr>
        <w:t>ники, что и в ходо</w:t>
      </w:r>
      <w:r w:rsidR="00852B0A">
        <w:rPr>
          <w:rFonts w:ascii="Times New Roman" w:hAnsi="Times New Roman"/>
          <w:sz w:val="24"/>
          <w:szCs w:val="24"/>
        </w:rPr>
        <w:t>вом режиме. Однако теперь до</w:t>
      </w:r>
      <w:r w:rsidRPr="00E92850">
        <w:rPr>
          <w:rFonts w:ascii="Times New Roman" w:hAnsi="Times New Roman"/>
          <w:sz w:val="24"/>
          <w:szCs w:val="24"/>
        </w:rPr>
        <w:t>бавляется большая группа механизмов, обеспечив</w:t>
      </w:r>
      <w:r w:rsidRPr="00E92850">
        <w:rPr>
          <w:rFonts w:ascii="Times New Roman" w:hAnsi="Times New Roman"/>
          <w:sz w:val="24"/>
          <w:szCs w:val="24"/>
        </w:rPr>
        <w:t>а</w:t>
      </w:r>
      <w:r w:rsidRPr="00E92850">
        <w:rPr>
          <w:rFonts w:ascii="Times New Roman" w:hAnsi="Times New Roman"/>
          <w:sz w:val="24"/>
          <w:szCs w:val="24"/>
        </w:rPr>
        <w:t>ющих добычу рыбы, ее переработку и хранение (поисковое оборудование, траловая лебедка, механи</w:t>
      </w:r>
      <w:r w:rsidRPr="00E92850">
        <w:rPr>
          <w:rFonts w:ascii="Times New Roman" w:hAnsi="Times New Roman"/>
          <w:sz w:val="24"/>
          <w:szCs w:val="24"/>
        </w:rPr>
        <w:t>з</w:t>
      </w:r>
      <w:r w:rsidRPr="00E92850">
        <w:rPr>
          <w:rFonts w:ascii="Times New Roman" w:hAnsi="Times New Roman"/>
          <w:sz w:val="24"/>
          <w:szCs w:val="24"/>
        </w:rPr>
        <w:t xml:space="preserve">мы рыб цеха, механизмы </w:t>
      </w:r>
      <w:proofErr w:type="spellStart"/>
      <w:r w:rsidRPr="00E92850">
        <w:rPr>
          <w:rFonts w:ascii="Times New Roman" w:hAnsi="Times New Roman"/>
          <w:sz w:val="24"/>
          <w:szCs w:val="24"/>
        </w:rPr>
        <w:t>рефустановки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и т.д.).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режиме стоянки с грузовыми операциями на судне находится большая часть экипажа, кот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рую необходимо обеспечить нормальными условиями обитаемости, грузовые операции производятся на рейде или в районе промысла, то работают все погрузочные средства (краны, грузовые лебедки и т.д.). В порту грузовые операции, как правило, осуществляются средствами порта.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режиме стоянки без грузовых операций работает незначительное количество ПЭ</w:t>
      </w:r>
      <w:r w:rsidR="00377F23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- средства отопления и освещения, стояночное оборудование, сеть камбузного оборудования, средства связи и общесудовых систем. На борту находится небольшая часть экипажа, которая может заниматься пр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филактическим ремонтом и осмотром. Механизмы силовой установки в этом режиме не работают и нагрузка электростанции, как правило, является наименьшей. Для обеспечения ПЭ в режиме стоянки без грузовых операций иногда прибегают к установке специального стояночного генератора или пол</w:t>
      </w:r>
      <w:r w:rsidRPr="00E92850">
        <w:rPr>
          <w:rFonts w:ascii="Times New Roman" w:hAnsi="Times New Roman"/>
          <w:sz w:val="24"/>
          <w:szCs w:val="24"/>
        </w:rPr>
        <w:t>у</w:t>
      </w:r>
      <w:r w:rsidRPr="00E92850">
        <w:rPr>
          <w:rFonts w:ascii="Times New Roman" w:hAnsi="Times New Roman"/>
          <w:sz w:val="24"/>
          <w:szCs w:val="24"/>
        </w:rPr>
        <w:t>чают питание с берега, чтобы исключить не рациональную работу более мощных судовых генерат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ров.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режиме съемки с якоря судно полностью подготовлено к ходовому режиму: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lastRenderedPageBreak/>
        <w:t>-</w:t>
      </w:r>
      <w:r w:rsidR="00106DF0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Работает судовая установка, на судне находи</w:t>
      </w:r>
      <w:r w:rsidR="00852B0A">
        <w:rPr>
          <w:rFonts w:ascii="Times New Roman" w:hAnsi="Times New Roman"/>
          <w:sz w:val="24"/>
          <w:szCs w:val="24"/>
        </w:rPr>
        <w:t xml:space="preserve">тся весь экипаж. Работают </w:t>
      </w:r>
      <w:proofErr w:type="spellStart"/>
      <w:r w:rsidR="00852B0A">
        <w:rPr>
          <w:rFonts w:ascii="Times New Roman" w:hAnsi="Times New Roman"/>
          <w:sz w:val="24"/>
          <w:szCs w:val="24"/>
        </w:rPr>
        <w:t>якоре</w:t>
      </w:r>
      <w:r w:rsidRPr="00E92850">
        <w:rPr>
          <w:rFonts w:ascii="Times New Roman" w:hAnsi="Times New Roman"/>
          <w:sz w:val="24"/>
          <w:szCs w:val="24"/>
        </w:rPr>
        <w:t>подъемные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и швартовные устройства.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аварийном режиме можно отказаться от работы малоответственных приемников  электр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энергии, но обязательно должны работать ПЭ, обеспечивающие ход судна, внутреннюю связь, навиг</w:t>
      </w:r>
      <w:r w:rsidRPr="00E92850">
        <w:rPr>
          <w:rFonts w:ascii="Times New Roman" w:hAnsi="Times New Roman"/>
          <w:sz w:val="24"/>
          <w:szCs w:val="24"/>
        </w:rPr>
        <w:t>а</w:t>
      </w:r>
      <w:r w:rsidRPr="00E92850">
        <w:rPr>
          <w:rFonts w:ascii="Times New Roman" w:hAnsi="Times New Roman"/>
          <w:sz w:val="24"/>
          <w:szCs w:val="24"/>
        </w:rPr>
        <w:t>ционное оборудование, радиостанции, а также пожарные, осушительные и другие спасательные сре</w:t>
      </w:r>
      <w:r w:rsidRPr="00E92850">
        <w:rPr>
          <w:rFonts w:ascii="Times New Roman" w:hAnsi="Times New Roman"/>
          <w:sz w:val="24"/>
          <w:szCs w:val="24"/>
        </w:rPr>
        <w:t>д</w:t>
      </w:r>
      <w:r w:rsidRPr="00E92850">
        <w:rPr>
          <w:rFonts w:ascii="Times New Roman" w:hAnsi="Times New Roman"/>
          <w:sz w:val="24"/>
          <w:szCs w:val="24"/>
        </w:rPr>
        <w:t>ства.</w:t>
      </w:r>
    </w:p>
    <w:p w:rsidR="00DE64C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Расчет СЭЭС табличным способом начинается с расчета таблицы нагрузок. Расчет таблицы нагрузок начинается с определения исходных данных ( графа</w:t>
      </w:r>
      <w:r w:rsidR="00106DF0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 xml:space="preserve">1 – 10 ).  </w:t>
      </w:r>
    </w:p>
    <w:p w:rsidR="00106DF0" w:rsidRDefault="00106DF0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1-3</w:t>
      </w:r>
      <w:r w:rsidRPr="00E92850">
        <w:rPr>
          <w:rFonts w:ascii="Times New Roman" w:hAnsi="Times New Roman"/>
          <w:sz w:val="24"/>
          <w:szCs w:val="24"/>
        </w:rPr>
        <w:t xml:space="preserve"> </w:t>
      </w:r>
      <w:r w:rsidR="00377F23">
        <w:rPr>
          <w:rFonts w:ascii="Times New Roman" w:hAnsi="Times New Roman"/>
          <w:sz w:val="24"/>
          <w:szCs w:val="24"/>
        </w:rPr>
        <w:t xml:space="preserve">    </w:t>
      </w:r>
      <w:r w:rsidRPr="00E92850">
        <w:rPr>
          <w:rFonts w:ascii="Times New Roman" w:hAnsi="Times New Roman"/>
          <w:sz w:val="24"/>
          <w:szCs w:val="24"/>
        </w:rPr>
        <w:t>заполняется из задания варианта.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4 – 7</w:t>
      </w:r>
      <w:r w:rsidRPr="00E92850">
        <w:rPr>
          <w:rFonts w:ascii="Times New Roman" w:hAnsi="Times New Roman"/>
          <w:sz w:val="24"/>
          <w:szCs w:val="24"/>
        </w:rPr>
        <w:t xml:space="preserve"> </w:t>
      </w:r>
      <w:r w:rsidR="00377F23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заполняется из справочных материалов. (  Л</w:t>
      </w:r>
      <w:r w:rsidR="00323534">
        <w:rPr>
          <w:rFonts w:ascii="Times New Roman" w:hAnsi="Times New Roman"/>
          <w:sz w:val="24"/>
          <w:szCs w:val="24"/>
        </w:rPr>
        <w:t>7</w:t>
      </w:r>
      <w:r w:rsidRPr="00E92850">
        <w:rPr>
          <w:rFonts w:ascii="Times New Roman" w:hAnsi="Times New Roman"/>
          <w:sz w:val="24"/>
          <w:szCs w:val="24"/>
        </w:rPr>
        <w:t>. )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8</w:t>
      </w:r>
      <w:r w:rsidRPr="00E92850">
        <w:rPr>
          <w:rFonts w:ascii="Times New Roman" w:hAnsi="Times New Roman"/>
          <w:sz w:val="24"/>
          <w:szCs w:val="24"/>
        </w:rPr>
        <w:t xml:space="preserve"> </w:t>
      </w:r>
      <w:r w:rsidR="00A30D0E">
        <w:rPr>
          <w:rFonts w:ascii="Times New Roman" w:hAnsi="Times New Roman"/>
          <w:sz w:val="24"/>
          <w:szCs w:val="24"/>
        </w:rPr>
        <w:t>–</w:t>
      </w:r>
      <w:r w:rsidRPr="00E92850">
        <w:rPr>
          <w:rFonts w:ascii="Times New Roman" w:hAnsi="Times New Roman"/>
          <w:sz w:val="24"/>
          <w:szCs w:val="24"/>
        </w:rPr>
        <w:t xml:space="preserve"> </w:t>
      </w:r>
      <w:r w:rsidR="00377F23">
        <w:rPr>
          <w:rFonts w:ascii="Times New Roman" w:hAnsi="Times New Roman"/>
          <w:sz w:val="24"/>
          <w:szCs w:val="24"/>
        </w:rPr>
        <w:t xml:space="preserve">  </w:t>
      </w:r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и</w:t>
      </w:r>
      <w:r w:rsidR="00A30D0E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-</w:t>
      </w:r>
      <w:r w:rsidR="00A30D0E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коэффициент использования определяется отношением мощности электродв</w:t>
      </w:r>
      <w:r w:rsidRPr="00E92850">
        <w:rPr>
          <w:rFonts w:ascii="Times New Roman" w:hAnsi="Times New Roman"/>
          <w:sz w:val="24"/>
          <w:szCs w:val="24"/>
        </w:rPr>
        <w:t>и</w:t>
      </w:r>
      <w:r w:rsidRPr="00E92850">
        <w:rPr>
          <w:rFonts w:ascii="Times New Roman" w:hAnsi="Times New Roman"/>
          <w:sz w:val="24"/>
          <w:szCs w:val="24"/>
        </w:rPr>
        <w:t xml:space="preserve">гателя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м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к заданной мощности механизма Р</w:t>
      </w:r>
      <w:r w:rsidRPr="00A30D0E">
        <w:rPr>
          <w:rFonts w:ascii="Times New Roman" w:hAnsi="Times New Roman"/>
          <w:sz w:val="20"/>
          <w:szCs w:val="20"/>
        </w:rPr>
        <w:t>эд</w:t>
      </w:r>
      <w:r w:rsidRPr="00E92850">
        <w:rPr>
          <w:rFonts w:ascii="Times New Roman" w:hAnsi="Times New Roman"/>
          <w:sz w:val="24"/>
          <w:szCs w:val="24"/>
        </w:rPr>
        <w:t>.</w:t>
      </w:r>
    </w:p>
    <w:p w:rsidR="00DE64C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и</w:t>
      </w:r>
      <w:r w:rsidRPr="00E92850">
        <w:rPr>
          <w:rFonts w:ascii="Times New Roman" w:hAnsi="Times New Roman"/>
          <w:sz w:val="24"/>
          <w:szCs w:val="24"/>
        </w:rPr>
        <w:t xml:space="preserve"> =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м</w:t>
      </w:r>
      <w:proofErr w:type="spellEnd"/>
      <w:r w:rsidRPr="00E92850">
        <w:rPr>
          <w:rFonts w:ascii="Times New Roman" w:hAnsi="Times New Roman"/>
          <w:sz w:val="24"/>
          <w:szCs w:val="24"/>
        </w:rPr>
        <w:t>\Р</w:t>
      </w:r>
      <w:r w:rsidRPr="00A30D0E">
        <w:rPr>
          <w:rFonts w:ascii="Times New Roman" w:hAnsi="Times New Roman"/>
          <w:sz w:val="20"/>
          <w:szCs w:val="20"/>
        </w:rPr>
        <w:t>эд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 xml:space="preserve">Графа </w:t>
      </w:r>
      <w:r w:rsidR="009579D5">
        <w:rPr>
          <w:rFonts w:ascii="Times New Roman" w:hAnsi="Times New Roman"/>
          <w:b/>
          <w:sz w:val="24"/>
          <w:szCs w:val="24"/>
        </w:rPr>
        <w:t xml:space="preserve"> </w:t>
      </w:r>
      <w:r w:rsidRPr="009579D5">
        <w:rPr>
          <w:rFonts w:ascii="Times New Roman" w:hAnsi="Times New Roman"/>
          <w:b/>
          <w:sz w:val="24"/>
          <w:szCs w:val="24"/>
        </w:rPr>
        <w:t>9</w:t>
      </w:r>
      <w:r w:rsidRPr="00E92850">
        <w:rPr>
          <w:rFonts w:ascii="Times New Roman" w:hAnsi="Times New Roman"/>
          <w:sz w:val="24"/>
          <w:szCs w:val="24"/>
        </w:rPr>
        <w:t xml:space="preserve"> – активная мощность установленного электрооборудования </w:t>
      </w:r>
      <w:proofErr w:type="spellStart"/>
      <w:r w:rsidRPr="00E92850">
        <w:rPr>
          <w:rFonts w:ascii="Times New Roman" w:hAnsi="Times New Roman"/>
          <w:sz w:val="24"/>
          <w:szCs w:val="24"/>
        </w:rPr>
        <w:t>Ру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определяется как су</w:t>
      </w:r>
      <w:r w:rsidRPr="00E92850">
        <w:rPr>
          <w:rFonts w:ascii="Times New Roman" w:hAnsi="Times New Roman"/>
          <w:sz w:val="24"/>
          <w:szCs w:val="24"/>
        </w:rPr>
        <w:t>м</w:t>
      </w:r>
      <w:r w:rsidRPr="00E92850">
        <w:rPr>
          <w:rFonts w:ascii="Times New Roman" w:hAnsi="Times New Roman"/>
          <w:sz w:val="24"/>
          <w:szCs w:val="24"/>
        </w:rPr>
        <w:t xml:space="preserve">марная мощность отдельных потребителей данной группы 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                      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</w:t>
      </w:r>
      <w:r w:rsidRPr="00A30D0E">
        <w:rPr>
          <w:rFonts w:ascii="Times New Roman" w:hAnsi="Times New Roman"/>
          <w:sz w:val="28"/>
          <w:szCs w:val="28"/>
        </w:rPr>
        <w:t>n</w:t>
      </w:r>
      <w:r w:rsidRPr="00E92850">
        <w:rPr>
          <w:rFonts w:ascii="Times New Roman" w:hAnsi="Times New Roman"/>
          <w:sz w:val="24"/>
          <w:szCs w:val="24"/>
        </w:rPr>
        <w:t>* Р</w:t>
      </w:r>
      <w:r w:rsidRPr="00A30D0E">
        <w:rPr>
          <w:rFonts w:ascii="Times New Roman" w:hAnsi="Times New Roman"/>
          <w:sz w:val="20"/>
          <w:szCs w:val="20"/>
        </w:rPr>
        <w:t>эд</w:t>
      </w:r>
      <w:r w:rsidRPr="00E92850">
        <w:rPr>
          <w:rFonts w:ascii="Times New Roman" w:hAnsi="Times New Roman"/>
          <w:sz w:val="24"/>
          <w:szCs w:val="24"/>
        </w:rPr>
        <w:t>/</w:t>
      </w:r>
      <w:r w:rsidRPr="00A30D0E">
        <w:rPr>
          <w:rFonts w:ascii="Times New Roman" w:hAnsi="Times New Roman"/>
          <w:sz w:val="28"/>
          <w:szCs w:val="28"/>
        </w:rPr>
        <w:t>η</w:t>
      </w:r>
      <w:r w:rsidRPr="00E92850">
        <w:rPr>
          <w:rFonts w:ascii="Times New Roman" w:hAnsi="Times New Roman"/>
          <w:sz w:val="24"/>
          <w:szCs w:val="24"/>
        </w:rPr>
        <w:t xml:space="preserve">.    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где – Р</w:t>
      </w:r>
      <w:r w:rsidRPr="00A30D0E">
        <w:rPr>
          <w:rFonts w:ascii="Times New Roman" w:hAnsi="Times New Roman"/>
          <w:sz w:val="20"/>
          <w:szCs w:val="20"/>
        </w:rPr>
        <w:t>эд</w:t>
      </w:r>
      <w:r w:rsidRPr="00E92850">
        <w:rPr>
          <w:rFonts w:ascii="Times New Roman" w:hAnsi="Times New Roman"/>
          <w:sz w:val="24"/>
          <w:szCs w:val="24"/>
        </w:rPr>
        <w:t xml:space="preserve"> – активная мощность электродвигателя 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</w:t>
      </w:r>
      <w:r w:rsidRPr="00A30D0E">
        <w:rPr>
          <w:rFonts w:ascii="Times New Roman" w:hAnsi="Times New Roman"/>
          <w:sz w:val="28"/>
          <w:szCs w:val="28"/>
        </w:rPr>
        <w:t>η</w:t>
      </w:r>
      <w:r w:rsidRPr="00E92850">
        <w:rPr>
          <w:rFonts w:ascii="Times New Roman" w:hAnsi="Times New Roman"/>
          <w:sz w:val="24"/>
          <w:szCs w:val="24"/>
        </w:rPr>
        <w:t xml:space="preserve">    - коэффициент полезного действия </w:t>
      </w:r>
      <w:proofErr w:type="spellStart"/>
      <w:r w:rsidRPr="00E92850">
        <w:rPr>
          <w:rFonts w:ascii="Times New Roman" w:hAnsi="Times New Roman"/>
          <w:sz w:val="24"/>
          <w:szCs w:val="24"/>
        </w:rPr>
        <w:t>эд</w:t>
      </w:r>
      <w:proofErr w:type="spellEnd"/>
      <w:r w:rsidRPr="00E92850">
        <w:rPr>
          <w:rFonts w:ascii="Times New Roman" w:hAnsi="Times New Roman"/>
          <w:sz w:val="24"/>
          <w:szCs w:val="24"/>
        </w:rPr>
        <w:t>.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</w:t>
      </w:r>
      <w:r w:rsidRPr="00A30D0E">
        <w:rPr>
          <w:rFonts w:ascii="Times New Roman" w:hAnsi="Times New Roman"/>
          <w:sz w:val="28"/>
          <w:szCs w:val="28"/>
        </w:rPr>
        <w:t>n</w:t>
      </w:r>
      <w:r w:rsidRPr="00E92850">
        <w:rPr>
          <w:rFonts w:ascii="Times New Roman" w:hAnsi="Times New Roman"/>
          <w:sz w:val="24"/>
          <w:szCs w:val="24"/>
        </w:rPr>
        <w:t xml:space="preserve">    - количество установленного оборудования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10</w:t>
      </w:r>
      <w:r w:rsidRPr="00E92850">
        <w:rPr>
          <w:rFonts w:ascii="Times New Roman" w:hAnsi="Times New Roman"/>
          <w:sz w:val="24"/>
          <w:szCs w:val="24"/>
        </w:rPr>
        <w:t xml:space="preserve"> – реактивная мощность установленного электрооборудования </w:t>
      </w:r>
      <w:proofErr w:type="spellStart"/>
      <w:r w:rsidRPr="00E92850">
        <w:rPr>
          <w:rFonts w:ascii="Times New Roman" w:hAnsi="Times New Roman"/>
          <w:sz w:val="24"/>
          <w:szCs w:val="24"/>
        </w:rPr>
        <w:t>Qу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определяется </w:t>
      </w:r>
      <w:r w:rsidR="00106DF0">
        <w:rPr>
          <w:rFonts w:ascii="Times New Roman" w:hAnsi="Times New Roman"/>
          <w:sz w:val="24"/>
          <w:szCs w:val="24"/>
        </w:rPr>
        <w:t xml:space="preserve">       </w:t>
      </w:r>
      <w:r w:rsidRPr="00E92850">
        <w:rPr>
          <w:rFonts w:ascii="Times New Roman" w:hAnsi="Times New Roman"/>
          <w:sz w:val="24"/>
          <w:szCs w:val="24"/>
        </w:rPr>
        <w:t xml:space="preserve">исходя из значения </w:t>
      </w:r>
      <w:proofErr w:type="spellStart"/>
      <w:r w:rsidRPr="00E92850">
        <w:rPr>
          <w:rFonts w:ascii="Times New Roman" w:hAnsi="Times New Roman"/>
          <w:sz w:val="24"/>
          <w:szCs w:val="24"/>
        </w:rPr>
        <w:t>Ру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                                       Q = Ру*tgφ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где –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- активная мощность установленного </w:t>
      </w:r>
      <w:r w:rsidR="0026013A" w:rsidRPr="00E92850">
        <w:rPr>
          <w:rFonts w:ascii="Times New Roman" w:hAnsi="Times New Roman"/>
          <w:sz w:val="24"/>
          <w:szCs w:val="24"/>
        </w:rPr>
        <w:t xml:space="preserve">электрооборудования </w:t>
      </w:r>
      <w:r w:rsidR="00A30D0E">
        <w:rPr>
          <w:rFonts w:ascii="Times New Roman" w:hAnsi="Times New Roman"/>
          <w:sz w:val="24"/>
          <w:szCs w:val="24"/>
        </w:rPr>
        <w:t xml:space="preserve"> </w:t>
      </w:r>
      <w:r w:rsidR="00A30D0E" w:rsidRPr="00E92850">
        <w:rPr>
          <w:rFonts w:ascii="Times New Roman" w:hAnsi="Times New Roman"/>
          <w:sz w:val="24"/>
          <w:szCs w:val="24"/>
        </w:rPr>
        <w:t>(графа 9)</w:t>
      </w:r>
    </w:p>
    <w:p w:rsidR="0026013A" w:rsidRPr="00E92850" w:rsidRDefault="0026013A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tgφ – определяется по таблице </w:t>
      </w:r>
      <w:proofErr w:type="spellStart"/>
      <w:r w:rsidRPr="00E92850">
        <w:rPr>
          <w:rFonts w:ascii="Times New Roman" w:hAnsi="Times New Roman"/>
          <w:sz w:val="24"/>
          <w:szCs w:val="24"/>
        </w:rPr>
        <w:t>Брадиса</w:t>
      </w:r>
      <w:proofErr w:type="spellEnd"/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или</w:t>
      </w:r>
    </w:p>
    <w:p w:rsidR="00380DA6" w:rsidRPr="00E92850" w:rsidRDefault="00380DA6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Реактивную мощность </w:t>
      </w:r>
      <w:proofErr w:type="spellStart"/>
      <w:r w:rsidRPr="00E92850">
        <w:rPr>
          <w:rFonts w:ascii="Times New Roman" w:hAnsi="Times New Roman"/>
          <w:sz w:val="24"/>
          <w:szCs w:val="24"/>
        </w:rPr>
        <w:t>Qу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можно также определить исходя из треугольника мощности S,</w:t>
      </w:r>
    </w:p>
    <w:p w:rsidR="0026013A" w:rsidRPr="00E92850" w:rsidRDefault="00106DF0" w:rsidP="00380DA6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2350770</wp:posOffset>
            </wp:positionH>
            <wp:positionV relativeFrom="paragraph">
              <wp:posOffset>452755</wp:posOffset>
            </wp:positionV>
            <wp:extent cx="1256030" cy="301625"/>
            <wp:effectExtent l="19050" t="0" r="127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030" cy="30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6013A" w:rsidRPr="00E92850">
        <w:rPr>
          <w:rFonts w:ascii="Times New Roman" w:hAnsi="Times New Roman"/>
          <w:sz w:val="24"/>
          <w:szCs w:val="24"/>
        </w:rPr>
        <w:t xml:space="preserve">P </w:t>
      </w:r>
      <w:r w:rsidR="00DD0DA9" w:rsidRPr="00E92850">
        <w:rPr>
          <w:rFonts w:ascii="Times New Roman" w:hAnsi="Times New Roman"/>
          <w:sz w:val="24"/>
          <w:szCs w:val="24"/>
        </w:rPr>
        <w:t xml:space="preserve">(Вт) </w:t>
      </w:r>
      <w:r w:rsidR="0026013A" w:rsidRPr="00E92850">
        <w:rPr>
          <w:rFonts w:ascii="Times New Roman" w:hAnsi="Times New Roman"/>
          <w:sz w:val="24"/>
          <w:szCs w:val="24"/>
        </w:rPr>
        <w:t>-  Активная мощность</w:t>
      </w:r>
      <w:r w:rsidR="00DD0DA9" w:rsidRPr="00E92850">
        <w:rPr>
          <w:rFonts w:ascii="Times New Roman" w:hAnsi="Times New Roman"/>
          <w:sz w:val="24"/>
          <w:szCs w:val="24"/>
        </w:rPr>
        <w:t xml:space="preserve">; </w:t>
      </w:r>
      <w:r w:rsidR="0026013A" w:rsidRPr="00E92850">
        <w:rPr>
          <w:rFonts w:ascii="Times New Roman" w:hAnsi="Times New Roman"/>
          <w:sz w:val="24"/>
          <w:szCs w:val="24"/>
        </w:rPr>
        <w:t xml:space="preserve"> Q</w:t>
      </w:r>
      <w:r w:rsidR="00DD0DA9" w:rsidRPr="00E92850">
        <w:rPr>
          <w:rFonts w:ascii="Times New Roman" w:hAnsi="Times New Roman"/>
          <w:sz w:val="24"/>
          <w:szCs w:val="24"/>
        </w:rPr>
        <w:t xml:space="preserve"> (Вар)</w:t>
      </w:r>
      <w:r w:rsidR="0026013A" w:rsidRPr="00E92850">
        <w:rPr>
          <w:rFonts w:ascii="Times New Roman" w:hAnsi="Times New Roman"/>
          <w:sz w:val="24"/>
          <w:szCs w:val="24"/>
        </w:rPr>
        <w:t xml:space="preserve"> - Реактивная мощность</w:t>
      </w:r>
      <w:r w:rsidR="00DD0DA9" w:rsidRPr="00E92850">
        <w:rPr>
          <w:rFonts w:ascii="Times New Roman" w:hAnsi="Times New Roman"/>
          <w:sz w:val="24"/>
          <w:szCs w:val="24"/>
        </w:rPr>
        <w:t>;  S (ВА) – Полная мощность</w:t>
      </w:r>
    </w:p>
    <w:p w:rsidR="00106DF0" w:rsidRDefault="00106DF0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106DF0" w:rsidRDefault="00106DF0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106DF0" w:rsidRDefault="00106DF0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</w:p>
    <w:p w:rsidR="00106DF0" w:rsidRPr="00F01575" w:rsidRDefault="00106DF0" w:rsidP="00106DF0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  <w:lang w:val="en-US"/>
        </w:rPr>
      </w:pPr>
      <w:r w:rsidRPr="00106DF0">
        <w:rPr>
          <w:rFonts w:ascii="Times New Roman" w:hAnsi="Times New Roman"/>
          <w:bCs/>
          <w:sz w:val="24"/>
          <w:szCs w:val="24"/>
          <w:lang w:val="en-US"/>
        </w:rPr>
        <w:lastRenderedPageBreak/>
        <w:t>S</w:t>
      </w:r>
      <w:r w:rsidRPr="00F01575">
        <w:rPr>
          <w:rFonts w:ascii="Times New Roman" w:hAnsi="Times New Roman"/>
          <w:bCs/>
          <w:sz w:val="24"/>
          <w:szCs w:val="24"/>
          <w:lang w:val="en-US"/>
        </w:rPr>
        <w:t xml:space="preserve"> = </w:t>
      </w:r>
      <w:r w:rsidRPr="00106DF0">
        <w:rPr>
          <w:rFonts w:ascii="Times New Roman" w:hAnsi="Times New Roman"/>
          <w:bCs/>
          <w:sz w:val="24"/>
          <w:szCs w:val="24"/>
          <w:lang w:val="en-US"/>
        </w:rPr>
        <w:t>P</w:t>
      </w:r>
      <w:r w:rsidRPr="00F01575">
        <w:rPr>
          <w:rFonts w:ascii="Times New Roman" w:hAnsi="Times New Roman"/>
          <w:bCs/>
          <w:sz w:val="24"/>
          <w:szCs w:val="24"/>
          <w:lang w:val="en-US"/>
        </w:rPr>
        <w:t>/</w:t>
      </w:r>
      <w:proofErr w:type="spellStart"/>
      <w:r w:rsidRPr="00106DF0">
        <w:rPr>
          <w:rFonts w:ascii="Times New Roman" w:hAnsi="Times New Roman"/>
          <w:bCs/>
          <w:sz w:val="24"/>
          <w:szCs w:val="24"/>
          <w:lang w:val="en-US"/>
        </w:rPr>
        <w:t>cosφ</w:t>
      </w:r>
      <w:proofErr w:type="spellEnd"/>
    </w:p>
    <w:p w:rsidR="00DD0DA9" w:rsidRPr="00F01575" w:rsidRDefault="00106DF0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  <w:lang w:val="en-US"/>
        </w:rPr>
      </w:pPr>
      <w:r w:rsidRPr="00F01575">
        <w:rPr>
          <w:rFonts w:ascii="Times New Roman" w:hAnsi="Times New Roman"/>
          <w:sz w:val="24"/>
          <w:szCs w:val="24"/>
          <w:lang w:val="en-US"/>
        </w:rPr>
        <w:t xml:space="preserve">          </w:t>
      </w:r>
      <w:r>
        <w:rPr>
          <w:rFonts w:ascii="Times New Roman" w:hAnsi="Times New Roman"/>
          <w:sz w:val="24"/>
          <w:szCs w:val="24"/>
        </w:rPr>
        <w:t>и</w:t>
      </w:r>
      <w:r w:rsidR="00DD0DA9" w:rsidRPr="00E92850">
        <w:rPr>
          <w:rFonts w:ascii="Times New Roman" w:hAnsi="Times New Roman"/>
          <w:sz w:val="24"/>
          <w:szCs w:val="24"/>
        </w:rPr>
        <w:t>ли</w:t>
      </w:r>
    </w:p>
    <w:p w:rsidR="00DE64C6" w:rsidRPr="00F01575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  <w:lang w:val="en-US"/>
        </w:rPr>
      </w:pPr>
      <w:r w:rsidRPr="00F01575">
        <w:rPr>
          <w:rFonts w:ascii="Times New Roman" w:hAnsi="Times New Roman"/>
          <w:sz w:val="24"/>
          <w:szCs w:val="24"/>
          <w:lang w:val="en-US"/>
        </w:rPr>
        <w:t>Q= sin</w:t>
      </w:r>
      <w:r w:rsidRPr="00E92850">
        <w:rPr>
          <w:rFonts w:ascii="Times New Roman" w:hAnsi="Times New Roman"/>
          <w:sz w:val="24"/>
          <w:szCs w:val="24"/>
        </w:rPr>
        <w:t>φ</w:t>
      </w:r>
      <w:r w:rsidRPr="00F01575">
        <w:rPr>
          <w:rFonts w:ascii="Times New Roman" w:hAnsi="Times New Roman"/>
          <w:sz w:val="24"/>
          <w:szCs w:val="24"/>
          <w:lang w:val="en-US"/>
        </w:rPr>
        <w:t>*S</w:t>
      </w:r>
    </w:p>
    <w:p w:rsidR="00106DF0" w:rsidRPr="00F01575" w:rsidRDefault="00106DF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2632075</wp:posOffset>
            </wp:positionH>
            <wp:positionV relativeFrom="paragraph">
              <wp:posOffset>27940</wp:posOffset>
            </wp:positionV>
            <wp:extent cx="1530985" cy="269875"/>
            <wp:effectExtent l="1905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269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06DF0" w:rsidRPr="00F01575" w:rsidRDefault="00106DF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11</w:t>
      </w:r>
      <w:r w:rsidRPr="00E92850">
        <w:rPr>
          <w:rFonts w:ascii="Times New Roman" w:hAnsi="Times New Roman"/>
          <w:sz w:val="24"/>
          <w:szCs w:val="24"/>
        </w:rPr>
        <w:t xml:space="preserve"> – режим работы приемников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В каждом эксплуатационном режиме приемники электроэнергии необходимо подразделять на непрерывно, периодически и кратковременно работающие.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Непрерывно работающими (НР) являются однократно подключенные приемники, время работы которых соответствует продолжительности рассматриваемого эксплуатационного режима.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Периодически работающими (ПР) являются многократно подключаемые приемники, сумма</w:t>
      </w:r>
      <w:r w:rsidRPr="00E92850">
        <w:rPr>
          <w:rFonts w:ascii="Times New Roman" w:hAnsi="Times New Roman"/>
          <w:sz w:val="24"/>
          <w:szCs w:val="24"/>
        </w:rPr>
        <w:t>р</w:t>
      </w:r>
      <w:r w:rsidRPr="00E92850">
        <w:rPr>
          <w:rFonts w:ascii="Times New Roman" w:hAnsi="Times New Roman"/>
          <w:sz w:val="24"/>
          <w:szCs w:val="24"/>
        </w:rPr>
        <w:t>ное время работы которых более 10, но менее 100% от продолжительности режима (в суточном реж</w:t>
      </w:r>
      <w:r w:rsidRPr="00E92850">
        <w:rPr>
          <w:rFonts w:ascii="Times New Roman" w:hAnsi="Times New Roman"/>
          <w:sz w:val="24"/>
          <w:szCs w:val="24"/>
        </w:rPr>
        <w:t>и</w:t>
      </w:r>
      <w:r w:rsidRPr="00E92850">
        <w:rPr>
          <w:rFonts w:ascii="Times New Roman" w:hAnsi="Times New Roman"/>
          <w:sz w:val="24"/>
          <w:szCs w:val="24"/>
        </w:rPr>
        <w:t>ме более 2,5 часа, но менее 24).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Эпизодически работающими (ЭР) являются однократно или многократно подключаемые пр</w:t>
      </w:r>
      <w:r w:rsidRPr="00E92850">
        <w:rPr>
          <w:rFonts w:ascii="Times New Roman" w:hAnsi="Times New Roman"/>
          <w:sz w:val="24"/>
          <w:szCs w:val="24"/>
        </w:rPr>
        <w:t>и</w:t>
      </w:r>
      <w:r w:rsidRPr="00E92850">
        <w:rPr>
          <w:rFonts w:ascii="Times New Roman" w:hAnsi="Times New Roman"/>
          <w:sz w:val="24"/>
          <w:szCs w:val="24"/>
        </w:rPr>
        <w:t>емники, суммарное время которых менее 10% от продолжительности режима (в суточном режиме до 2,5 часов).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12</w:t>
      </w:r>
      <w:r w:rsidRPr="00E92850">
        <w:rPr>
          <w:rFonts w:ascii="Times New Roman" w:hAnsi="Times New Roman"/>
          <w:sz w:val="24"/>
          <w:szCs w:val="24"/>
        </w:rPr>
        <w:t xml:space="preserve"> – коэффициент загрузки механизма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зм</w:t>
      </w:r>
      <w:proofErr w:type="spellEnd"/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Коэффициенты загрузки механизма  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зм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   зависит от режима работы судна, района плавания, времени года и суток, а также его назначения. Длительно работающие механизмы судна - охлажда</w:t>
      </w:r>
      <w:r w:rsidRPr="00E92850">
        <w:rPr>
          <w:rFonts w:ascii="Times New Roman" w:hAnsi="Times New Roman"/>
          <w:sz w:val="24"/>
          <w:szCs w:val="24"/>
        </w:rPr>
        <w:t>ю</w:t>
      </w:r>
      <w:r w:rsidRPr="00E92850">
        <w:rPr>
          <w:rFonts w:ascii="Times New Roman" w:hAnsi="Times New Roman"/>
          <w:sz w:val="24"/>
          <w:szCs w:val="24"/>
        </w:rPr>
        <w:t>щие водяные и масляные насосы, насосы, обслуживающие машинно-котельное отделение (циркуляц</w:t>
      </w:r>
      <w:r w:rsidRPr="00E92850">
        <w:rPr>
          <w:rFonts w:ascii="Times New Roman" w:hAnsi="Times New Roman"/>
          <w:sz w:val="24"/>
          <w:szCs w:val="24"/>
        </w:rPr>
        <w:t>и</w:t>
      </w:r>
      <w:r w:rsidRPr="00E92850">
        <w:rPr>
          <w:rFonts w:ascii="Times New Roman" w:hAnsi="Times New Roman"/>
          <w:sz w:val="24"/>
          <w:szCs w:val="24"/>
        </w:rPr>
        <w:t>онные, конденсатные, питательные), вентиляторы всех типов, нагревательные устройства, кондици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 xml:space="preserve">неры воздуха и т.д. имеют коэффициент загрузки -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зм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0,9-1,0.</w:t>
      </w:r>
    </w:p>
    <w:p w:rsidR="00DE64C6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Особо следует отметить механизмы, работающие в длительном режиме (HP): сепараторы масла и топлива, балластные и топливоперекачивающие насосы, механизмы камбуза, судовое освещение и т.д. Учет мощности, потребляемой этими механизмами, вызывает определенные трудности. Мо</w:t>
      </w:r>
      <w:r w:rsidRPr="00E92850">
        <w:rPr>
          <w:rFonts w:ascii="Times New Roman" w:hAnsi="Times New Roman"/>
          <w:sz w:val="24"/>
          <w:szCs w:val="24"/>
        </w:rPr>
        <w:t>щ</w:t>
      </w:r>
      <w:r w:rsidRPr="00E92850">
        <w:rPr>
          <w:rFonts w:ascii="Times New Roman" w:hAnsi="Times New Roman"/>
          <w:sz w:val="24"/>
          <w:szCs w:val="24"/>
        </w:rPr>
        <w:t>ность,  потребляемая этими механизмами обычно принимается с коэффициентом загрузки 0,3-0,5 в з</w:t>
      </w:r>
      <w:r w:rsidRPr="00E92850">
        <w:rPr>
          <w:rFonts w:ascii="Times New Roman" w:hAnsi="Times New Roman"/>
          <w:sz w:val="24"/>
          <w:szCs w:val="24"/>
        </w:rPr>
        <w:t>а</w:t>
      </w:r>
      <w:r w:rsidRPr="00E92850">
        <w:rPr>
          <w:rFonts w:ascii="Times New Roman" w:hAnsi="Times New Roman"/>
          <w:sz w:val="24"/>
          <w:szCs w:val="24"/>
        </w:rPr>
        <w:t>висимости от режима работы судна.</w:t>
      </w:r>
    </w:p>
    <w:p w:rsidR="00377F23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Работа кратковременно работающих (</w:t>
      </w:r>
      <w:r w:rsidR="00852B0A">
        <w:rPr>
          <w:rFonts w:ascii="Times New Roman" w:hAnsi="Times New Roman"/>
          <w:sz w:val="24"/>
          <w:szCs w:val="24"/>
        </w:rPr>
        <w:t>ПР) механизмов значительной мощ</w:t>
      </w:r>
      <w:r w:rsidRPr="00E92850">
        <w:rPr>
          <w:rFonts w:ascii="Times New Roman" w:hAnsi="Times New Roman"/>
          <w:sz w:val="24"/>
          <w:szCs w:val="24"/>
        </w:rPr>
        <w:t>ности (брашпиль, шпиль, компрессор пускового воздуха, подруливающее устройство и т.п.) выделяется в отдельный р</w:t>
      </w:r>
      <w:r w:rsidRPr="00E92850">
        <w:rPr>
          <w:rFonts w:ascii="Times New Roman" w:hAnsi="Times New Roman"/>
          <w:sz w:val="24"/>
          <w:szCs w:val="24"/>
        </w:rPr>
        <w:t>е</w:t>
      </w:r>
      <w:r w:rsidRPr="00E92850">
        <w:rPr>
          <w:rFonts w:ascii="Times New Roman" w:hAnsi="Times New Roman"/>
          <w:sz w:val="24"/>
          <w:szCs w:val="24"/>
        </w:rPr>
        <w:t xml:space="preserve">жим - маневренный, что позволяет более точно учесть при расчете ЭС их мощность. </w:t>
      </w:r>
    </w:p>
    <w:p w:rsidR="00377F23" w:rsidRDefault="00377F23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Рассматриваемые механизмы могут работать и в других режимах. Коэффициенты загрузки этих механизмов рекомендуется принимать 0,6-0,7.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lastRenderedPageBreak/>
        <w:t xml:space="preserve">Коэффициент загрузки механизмов, работающих в повторно-кратковременном режиме (краны, грузовые лебедки, насосы бытовых систем, лифты грузовые, рефрижераторы провизионных камер и др.) определить значительно сложнее, так как потребляемая мощность в конце и начале режима может различаться на 20-40% от номинальной нагрузки. Коэффициент загрузки их может быть принят </w:t>
      </w:r>
      <w:r w:rsidR="005E6810">
        <w:rPr>
          <w:rFonts w:ascii="Times New Roman" w:hAnsi="Times New Roman"/>
          <w:sz w:val="24"/>
          <w:szCs w:val="24"/>
        </w:rPr>
        <w:t xml:space="preserve">      </w:t>
      </w:r>
      <w:r w:rsidRPr="00E92850">
        <w:rPr>
          <w:rFonts w:ascii="Times New Roman" w:hAnsi="Times New Roman"/>
          <w:sz w:val="24"/>
          <w:szCs w:val="24"/>
        </w:rPr>
        <w:t>0,4-0,8. Для механизмов рулевого устройства коэффициент загрузки может быть принят следующим: для маневренного и аварийного режимов - 0,5-0,7, для ходового режима - 0,3-0,4.</w:t>
      </w:r>
    </w:p>
    <w:p w:rsidR="00DE64C6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Значения коэффициентов загрузки механизмов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приведены </w:t>
      </w:r>
      <w:r w:rsidRPr="00377F23">
        <w:rPr>
          <w:rFonts w:ascii="Times New Roman" w:hAnsi="Times New Roman"/>
          <w:color w:val="984806" w:themeColor="accent6" w:themeShade="80"/>
          <w:sz w:val="24"/>
          <w:szCs w:val="24"/>
        </w:rPr>
        <w:t>в таблице 1 приложения.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13</w:t>
      </w:r>
      <w:r w:rsidRPr="00E92850">
        <w:rPr>
          <w:rFonts w:ascii="Times New Roman" w:hAnsi="Times New Roman"/>
          <w:sz w:val="24"/>
          <w:szCs w:val="24"/>
        </w:rPr>
        <w:t xml:space="preserve"> – коэффициент загрузки электродвигателя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зэд</w:t>
      </w:r>
      <w:proofErr w:type="spellEnd"/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Коэффициент загрузки электродвигателей можно представить в виде произведения двух с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ставляющих – коэффициента использования электродвигателя – К</w:t>
      </w:r>
      <w:r w:rsidRPr="005E6810">
        <w:rPr>
          <w:rFonts w:ascii="Times New Roman" w:hAnsi="Times New Roman"/>
          <w:sz w:val="20"/>
          <w:szCs w:val="20"/>
        </w:rPr>
        <w:t>и</w:t>
      </w:r>
      <w:r w:rsidRPr="00E92850">
        <w:rPr>
          <w:rFonts w:ascii="Times New Roman" w:hAnsi="Times New Roman"/>
          <w:sz w:val="24"/>
          <w:szCs w:val="24"/>
        </w:rPr>
        <w:t xml:space="preserve"> и коэффициента загрузки мех</w:t>
      </w:r>
      <w:r w:rsidRPr="00E92850">
        <w:rPr>
          <w:rFonts w:ascii="Times New Roman" w:hAnsi="Times New Roman"/>
          <w:sz w:val="24"/>
          <w:szCs w:val="24"/>
        </w:rPr>
        <w:t>а</w:t>
      </w:r>
      <w:r w:rsidRPr="00E92850">
        <w:rPr>
          <w:rFonts w:ascii="Times New Roman" w:hAnsi="Times New Roman"/>
          <w:sz w:val="24"/>
          <w:szCs w:val="24"/>
        </w:rPr>
        <w:t xml:space="preserve">низма </w:t>
      </w:r>
      <w:proofErr w:type="spellStart"/>
      <w:r w:rsidRPr="00E92850">
        <w:rPr>
          <w:rFonts w:ascii="Times New Roman" w:hAnsi="Times New Roman"/>
          <w:sz w:val="24"/>
          <w:szCs w:val="24"/>
        </w:rPr>
        <w:t>Кзм</w:t>
      </w:r>
      <w:proofErr w:type="spellEnd"/>
      <w:r w:rsidRPr="00E92850">
        <w:rPr>
          <w:rFonts w:ascii="Times New Roman" w:hAnsi="Times New Roman"/>
          <w:sz w:val="24"/>
          <w:szCs w:val="24"/>
        </w:rPr>
        <w:t>: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ab/>
        <w:t xml:space="preserve">                               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зэд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К</w:t>
      </w:r>
      <w:r w:rsidRPr="00A30D0E">
        <w:rPr>
          <w:rFonts w:ascii="Times New Roman" w:hAnsi="Times New Roman"/>
          <w:sz w:val="20"/>
          <w:szCs w:val="20"/>
        </w:rPr>
        <w:t>и</w:t>
      </w:r>
      <w:r w:rsidRPr="00E92850">
        <w:rPr>
          <w:rFonts w:ascii="Times New Roman" w:hAnsi="Times New Roman"/>
          <w:sz w:val="24"/>
          <w:szCs w:val="24"/>
        </w:rPr>
        <w:t>*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зм</w:t>
      </w:r>
      <w:proofErr w:type="spellEnd"/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</w:t>
      </w:r>
      <w:r w:rsidRPr="009579D5">
        <w:rPr>
          <w:rFonts w:ascii="Times New Roman" w:hAnsi="Times New Roman"/>
          <w:b/>
          <w:sz w:val="24"/>
          <w:szCs w:val="24"/>
        </w:rPr>
        <w:t>Графа 14</w:t>
      </w:r>
      <w:r w:rsidRPr="00E92850">
        <w:rPr>
          <w:rFonts w:ascii="Times New Roman" w:hAnsi="Times New Roman"/>
          <w:sz w:val="24"/>
          <w:szCs w:val="24"/>
        </w:rPr>
        <w:t xml:space="preserve"> – коэффициент полезного действия приемника электроэнергии η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</w:t>
      </w:r>
      <w:r w:rsidRPr="009579D5">
        <w:rPr>
          <w:rFonts w:ascii="Times New Roman" w:hAnsi="Times New Roman"/>
          <w:b/>
          <w:sz w:val="24"/>
          <w:szCs w:val="24"/>
        </w:rPr>
        <w:t>Графа 15</w:t>
      </w:r>
      <w:r w:rsidRPr="00E92850">
        <w:rPr>
          <w:rFonts w:ascii="Times New Roman" w:hAnsi="Times New Roman"/>
          <w:sz w:val="24"/>
          <w:szCs w:val="24"/>
        </w:rPr>
        <w:t xml:space="preserve"> – коэффициент мощности приемника электроэнергии cosφ</w:t>
      </w:r>
    </w:p>
    <w:p w:rsidR="00DE64C6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Для определения КПД и коэффициента мощности в режиме рекомендуется пользоваться прил</w:t>
      </w:r>
      <w:r w:rsidRPr="00E92850">
        <w:rPr>
          <w:rFonts w:ascii="Times New Roman" w:hAnsi="Times New Roman"/>
          <w:sz w:val="24"/>
          <w:szCs w:val="24"/>
        </w:rPr>
        <w:t>а</w:t>
      </w:r>
      <w:r w:rsidRPr="00E92850">
        <w:rPr>
          <w:rFonts w:ascii="Times New Roman" w:hAnsi="Times New Roman"/>
          <w:sz w:val="24"/>
          <w:szCs w:val="24"/>
        </w:rPr>
        <w:t xml:space="preserve">гаемым графиком </w:t>
      </w:r>
      <w:r w:rsidRPr="00377F23">
        <w:rPr>
          <w:rFonts w:ascii="Times New Roman" w:hAnsi="Times New Roman"/>
          <w:color w:val="984806" w:themeColor="accent6" w:themeShade="80"/>
          <w:sz w:val="24"/>
          <w:szCs w:val="24"/>
        </w:rPr>
        <w:t>(рис.5.1.) приложения.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Для этого на оси Х откладываем значение коэффициента загрузки электродвигателя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5E6810">
        <w:rPr>
          <w:rFonts w:ascii="Times New Roman" w:hAnsi="Times New Roman"/>
          <w:sz w:val="20"/>
          <w:szCs w:val="20"/>
        </w:rPr>
        <w:t>зэд</w:t>
      </w:r>
      <w:proofErr w:type="spellEnd"/>
      <w:r w:rsidRPr="00E92850">
        <w:rPr>
          <w:rFonts w:ascii="Times New Roman" w:hAnsi="Times New Roman"/>
          <w:sz w:val="24"/>
          <w:szCs w:val="24"/>
        </w:rPr>
        <w:t>, пр</w:t>
      </w:r>
      <w:r w:rsidRPr="00E92850">
        <w:rPr>
          <w:rFonts w:ascii="Times New Roman" w:hAnsi="Times New Roman"/>
          <w:sz w:val="24"/>
          <w:szCs w:val="24"/>
        </w:rPr>
        <w:t>о</w:t>
      </w:r>
      <w:r w:rsidRPr="00E92850">
        <w:rPr>
          <w:rFonts w:ascii="Times New Roman" w:hAnsi="Times New Roman"/>
          <w:sz w:val="24"/>
          <w:szCs w:val="24"/>
        </w:rPr>
        <w:t>водим линию вверх до пересечения с графиком соответствующего мощности электродвигателя и от точки пересечения проводим горизонтальную линию к оси Y.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Точка пересечения с осью определит величину соответственно </w:t>
      </w:r>
      <w:r w:rsidRPr="00A30D0E">
        <w:rPr>
          <w:rFonts w:ascii="Times New Roman" w:hAnsi="Times New Roman"/>
          <w:sz w:val="28"/>
          <w:szCs w:val="28"/>
        </w:rPr>
        <w:t>η</w:t>
      </w:r>
      <w:r w:rsidRPr="00E92850">
        <w:rPr>
          <w:rFonts w:ascii="Times New Roman" w:hAnsi="Times New Roman"/>
          <w:sz w:val="24"/>
          <w:szCs w:val="24"/>
        </w:rPr>
        <w:t xml:space="preserve"> и </w:t>
      </w:r>
      <w:r w:rsidRPr="00A30D0E">
        <w:rPr>
          <w:rFonts w:ascii="Times New Roman" w:hAnsi="Times New Roman"/>
          <w:sz w:val="28"/>
          <w:szCs w:val="28"/>
        </w:rPr>
        <w:t>cosφ</w:t>
      </w:r>
      <w:r w:rsidRPr="00E92850">
        <w:rPr>
          <w:rFonts w:ascii="Times New Roman" w:hAnsi="Times New Roman"/>
          <w:sz w:val="24"/>
          <w:szCs w:val="24"/>
        </w:rPr>
        <w:t>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16</w:t>
      </w:r>
      <w:r w:rsidRPr="00E92850">
        <w:rPr>
          <w:rFonts w:ascii="Times New Roman" w:hAnsi="Times New Roman"/>
          <w:sz w:val="24"/>
          <w:szCs w:val="24"/>
        </w:rPr>
        <w:t xml:space="preserve"> – К</w:t>
      </w:r>
      <w:r w:rsidRPr="005E6810">
        <w:rPr>
          <w:rFonts w:ascii="Times New Roman" w:hAnsi="Times New Roman"/>
          <w:sz w:val="20"/>
          <w:szCs w:val="20"/>
        </w:rPr>
        <w:t>о</w:t>
      </w:r>
      <w:r w:rsidRPr="00E92850">
        <w:rPr>
          <w:rFonts w:ascii="Times New Roman" w:hAnsi="Times New Roman"/>
          <w:sz w:val="24"/>
          <w:szCs w:val="24"/>
        </w:rPr>
        <w:t xml:space="preserve"> - коэффициент одновременности работы приемника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Это отношение количества работающих в данном режиме одноименных потребителей к кол</w:t>
      </w:r>
      <w:r w:rsidRPr="00E92850">
        <w:rPr>
          <w:rFonts w:ascii="Times New Roman" w:hAnsi="Times New Roman"/>
          <w:sz w:val="24"/>
          <w:szCs w:val="24"/>
        </w:rPr>
        <w:t>и</w:t>
      </w:r>
      <w:r w:rsidRPr="00E92850">
        <w:rPr>
          <w:rFonts w:ascii="Times New Roman" w:hAnsi="Times New Roman"/>
          <w:sz w:val="24"/>
          <w:szCs w:val="24"/>
        </w:rPr>
        <w:t>честву установленных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                            К</w:t>
      </w:r>
      <w:r w:rsidRPr="00A30D0E">
        <w:rPr>
          <w:rFonts w:ascii="Times New Roman" w:hAnsi="Times New Roman"/>
          <w:sz w:val="20"/>
          <w:szCs w:val="20"/>
        </w:rPr>
        <w:t>о</w:t>
      </w:r>
      <w:r w:rsidRPr="00E92850">
        <w:rPr>
          <w:rFonts w:ascii="Times New Roman" w:hAnsi="Times New Roman"/>
          <w:sz w:val="24"/>
          <w:szCs w:val="24"/>
        </w:rPr>
        <w:t xml:space="preserve"> = </w:t>
      </w:r>
      <w:proofErr w:type="spellStart"/>
      <w:r w:rsidRPr="00106DF0">
        <w:rPr>
          <w:rFonts w:ascii="Times New Roman" w:hAnsi="Times New Roman"/>
          <w:sz w:val="28"/>
          <w:szCs w:val="28"/>
        </w:rPr>
        <w:t>n</w:t>
      </w:r>
      <w:r w:rsidRPr="00106DF0">
        <w:rPr>
          <w:rFonts w:ascii="Times New Roman" w:hAnsi="Times New Roman"/>
          <w:sz w:val="20"/>
          <w:szCs w:val="20"/>
        </w:rPr>
        <w:t>раб</w:t>
      </w:r>
      <w:proofErr w:type="spellEnd"/>
      <w:r w:rsidRPr="00E92850">
        <w:rPr>
          <w:rFonts w:ascii="Times New Roman" w:hAnsi="Times New Roman"/>
          <w:sz w:val="24"/>
          <w:szCs w:val="24"/>
        </w:rPr>
        <w:t>/</w:t>
      </w:r>
      <w:proofErr w:type="spellStart"/>
      <w:r w:rsidRPr="0024358B">
        <w:rPr>
          <w:rFonts w:ascii="Times New Roman" w:hAnsi="Times New Roman"/>
          <w:sz w:val="28"/>
          <w:szCs w:val="28"/>
        </w:rPr>
        <w:t>n</w:t>
      </w:r>
      <w:r w:rsidRPr="00106DF0">
        <w:rPr>
          <w:rFonts w:ascii="Times New Roman" w:hAnsi="Times New Roman"/>
          <w:sz w:val="20"/>
          <w:szCs w:val="20"/>
        </w:rPr>
        <w:t>уст</w:t>
      </w:r>
      <w:proofErr w:type="spellEnd"/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17</w:t>
      </w:r>
      <w:r w:rsidRPr="00E92850">
        <w:rPr>
          <w:rFonts w:ascii="Times New Roman" w:hAnsi="Times New Roman"/>
          <w:sz w:val="24"/>
          <w:szCs w:val="24"/>
        </w:rPr>
        <w:t xml:space="preserve"> – расчетная потребляемая активная мощность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в режиме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                         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106DF0">
        <w:rPr>
          <w:rFonts w:ascii="Times New Roman" w:hAnsi="Times New Roman"/>
          <w:sz w:val="20"/>
          <w:szCs w:val="20"/>
        </w:rPr>
        <w:t>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106DF0">
        <w:rPr>
          <w:rFonts w:ascii="Times New Roman" w:hAnsi="Times New Roman"/>
          <w:sz w:val="20"/>
          <w:szCs w:val="20"/>
        </w:rPr>
        <w:t>у</w:t>
      </w:r>
      <w:proofErr w:type="spellEnd"/>
      <w:r w:rsidRPr="00E92850">
        <w:rPr>
          <w:rFonts w:ascii="Times New Roman" w:hAnsi="Times New Roman"/>
          <w:sz w:val="24"/>
          <w:szCs w:val="24"/>
        </w:rPr>
        <w:t>*К</w:t>
      </w:r>
      <w:r w:rsidRPr="00106DF0">
        <w:rPr>
          <w:rFonts w:ascii="Times New Roman" w:hAnsi="Times New Roman"/>
          <w:sz w:val="20"/>
          <w:szCs w:val="20"/>
        </w:rPr>
        <w:t>о</w:t>
      </w:r>
      <w:r w:rsidRPr="00E92850">
        <w:rPr>
          <w:rFonts w:ascii="Times New Roman" w:hAnsi="Times New Roman"/>
          <w:sz w:val="24"/>
          <w:szCs w:val="24"/>
        </w:rPr>
        <w:t>*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106DF0">
        <w:rPr>
          <w:rFonts w:ascii="Times New Roman" w:hAnsi="Times New Roman"/>
          <w:sz w:val="20"/>
          <w:szCs w:val="20"/>
        </w:rPr>
        <w:t>зэд</w:t>
      </w:r>
      <w:proofErr w:type="spellEnd"/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79D5">
        <w:rPr>
          <w:rFonts w:ascii="Times New Roman" w:hAnsi="Times New Roman"/>
          <w:b/>
          <w:sz w:val="24"/>
          <w:szCs w:val="24"/>
        </w:rPr>
        <w:t>Графа 18</w:t>
      </w:r>
      <w:r w:rsidRPr="00E92850">
        <w:rPr>
          <w:rFonts w:ascii="Times New Roman" w:hAnsi="Times New Roman"/>
          <w:sz w:val="24"/>
          <w:szCs w:val="24"/>
        </w:rPr>
        <w:t xml:space="preserve"> - расчетная потребляемая реактивная мощность </w:t>
      </w:r>
      <w:proofErr w:type="spellStart"/>
      <w:r w:rsidRPr="00E92850">
        <w:rPr>
          <w:rFonts w:ascii="Times New Roman" w:hAnsi="Times New Roman"/>
          <w:sz w:val="24"/>
          <w:szCs w:val="24"/>
        </w:rPr>
        <w:t>Q</w:t>
      </w:r>
      <w:r w:rsidRPr="00A30D0E">
        <w:rPr>
          <w:rFonts w:ascii="Times New Roman" w:hAnsi="Times New Roman"/>
          <w:sz w:val="20"/>
          <w:szCs w:val="20"/>
        </w:rPr>
        <w:t>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в режиме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Рассчитывается по методике аналогичной графе</w:t>
      </w:r>
      <w:r w:rsidR="00A30D0E">
        <w:rPr>
          <w:rFonts w:ascii="Times New Roman" w:hAnsi="Times New Roman"/>
          <w:sz w:val="24"/>
          <w:szCs w:val="24"/>
        </w:rPr>
        <w:t xml:space="preserve"> </w:t>
      </w:r>
      <w:r w:rsidRPr="00E92850">
        <w:rPr>
          <w:rFonts w:ascii="Times New Roman" w:hAnsi="Times New Roman"/>
          <w:sz w:val="24"/>
          <w:szCs w:val="24"/>
        </w:rPr>
        <w:t>10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Дальнейший расчет таблицы нагрузок по режимам производится аналогично.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После заполнения всех граф и строк таблицы производятся ее итоги.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lastRenderedPageBreak/>
        <w:t>Вначале путем арифметического сложения определяется суммарная потребляемая мощность по режимам Р</w:t>
      </w:r>
      <w:r w:rsidRPr="00E92850">
        <w:rPr>
          <w:rFonts w:ascii="Times New Roman" w:hAnsi="Times New Roman"/>
          <w:sz w:val="24"/>
          <w:szCs w:val="24"/>
          <w:vertAlign w:val="subscript"/>
        </w:rPr>
        <w:t>∑</w:t>
      </w:r>
      <w:r w:rsidRPr="00E92850">
        <w:rPr>
          <w:rFonts w:ascii="Times New Roman" w:hAnsi="Times New Roman"/>
          <w:sz w:val="24"/>
          <w:szCs w:val="24"/>
        </w:rPr>
        <w:t>;  Q</w:t>
      </w:r>
      <w:r w:rsidRPr="00E92850">
        <w:rPr>
          <w:rFonts w:ascii="Times New Roman" w:hAnsi="Times New Roman"/>
          <w:sz w:val="24"/>
          <w:szCs w:val="24"/>
          <w:vertAlign w:val="subscript"/>
        </w:rPr>
        <w:t>∑</w:t>
      </w:r>
      <w:r w:rsidRPr="00E92850">
        <w:rPr>
          <w:rFonts w:ascii="Times New Roman" w:hAnsi="Times New Roman"/>
          <w:sz w:val="24"/>
          <w:szCs w:val="24"/>
        </w:rPr>
        <w:t xml:space="preserve">  без учета эпизодически работающих </w:t>
      </w:r>
      <w:r w:rsidR="00547262">
        <w:rPr>
          <w:rFonts w:ascii="Times New Roman" w:hAnsi="Times New Roman"/>
          <w:sz w:val="24"/>
          <w:szCs w:val="24"/>
        </w:rPr>
        <w:t>(ЭР)</w:t>
      </w:r>
      <w:r w:rsidRPr="00E92850">
        <w:rPr>
          <w:rFonts w:ascii="Times New Roman" w:hAnsi="Times New Roman"/>
          <w:sz w:val="24"/>
          <w:szCs w:val="24"/>
        </w:rPr>
        <w:t>потребителей.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Затем производится выбор коэффициента совместной работы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5E6810">
        <w:rPr>
          <w:rFonts w:ascii="Times New Roman" w:hAnsi="Times New Roman"/>
          <w:sz w:val="20"/>
          <w:szCs w:val="20"/>
        </w:rPr>
        <w:t>вср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характеризующего вероя</w:t>
      </w:r>
      <w:r w:rsidRPr="00E92850">
        <w:rPr>
          <w:rFonts w:ascii="Times New Roman" w:hAnsi="Times New Roman"/>
          <w:sz w:val="24"/>
          <w:szCs w:val="24"/>
        </w:rPr>
        <w:t>т</w:t>
      </w:r>
      <w:r w:rsidRPr="00E92850">
        <w:rPr>
          <w:rFonts w:ascii="Times New Roman" w:hAnsi="Times New Roman"/>
          <w:sz w:val="24"/>
          <w:szCs w:val="24"/>
        </w:rPr>
        <w:t xml:space="preserve">ность совместной работы ( совпадения максимумов ) приемников электроэнергии в каждом режиме. 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Значение коэффициента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5E6810">
        <w:rPr>
          <w:rFonts w:ascii="Times New Roman" w:hAnsi="Times New Roman"/>
          <w:sz w:val="20"/>
          <w:szCs w:val="20"/>
        </w:rPr>
        <w:t>вср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принимается в следующих пределах: 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Для режима стоянки без грузовых операций        0,7  –  0,75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Стоянки с грузовыми операциями   0,75 – 0,8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Маневровый режим                           0,75 – 0,8</w:t>
      </w:r>
    </w:p>
    <w:p w:rsidR="00DD0DA9" w:rsidRPr="00E92850" w:rsidRDefault="00DD0DA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Ходовой режим                                  0,8  –  0,9</w:t>
      </w:r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Аварийный режим                             0,9  –  1,0 </w:t>
      </w:r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Наибольшее значение коэффициента соответствует режимам, которые характеризуются бол</w:t>
      </w:r>
      <w:r w:rsidRPr="00E92850">
        <w:rPr>
          <w:rFonts w:ascii="Times New Roman" w:hAnsi="Times New Roman"/>
          <w:sz w:val="24"/>
          <w:szCs w:val="24"/>
        </w:rPr>
        <w:t>ь</w:t>
      </w:r>
      <w:r w:rsidRPr="00E92850">
        <w:rPr>
          <w:rFonts w:ascii="Times New Roman" w:hAnsi="Times New Roman"/>
          <w:sz w:val="24"/>
          <w:szCs w:val="24"/>
        </w:rPr>
        <w:t>шей стабильностью и меньшим количеством работающих потребителей.</w:t>
      </w:r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Далее определяются фактические ( расчетные ) потребляемые мощности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расч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E92850">
        <w:rPr>
          <w:rFonts w:ascii="Times New Roman" w:hAnsi="Times New Roman"/>
          <w:sz w:val="24"/>
          <w:szCs w:val="24"/>
        </w:rPr>
        <w:t>Q</w:t>
      </w:r>
      <w:r w:rsidRPr="00A30D0E">
        <w:rPr>
          <w:rFonts w:ascii="Times New Roman" w:hAnsi="Times New Roman"/>
          <w:sz w:val="20"/>
          <w:szCs w:val="20"/>
        </w:rPr>
        <w:t>расч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E92850">
        <w:rPr>
          <w:rFonts w:ascii="Times New Roman" w:hAnsi="Times New Roman"/>
          <w:sz w:val="24"/>
          <w:szCs w:val="24"/>
        </w:rPr>
        <w:t>S</w:t>
      </w:r>
      <w:r w:rsidRPr="00A30D0E">
        <w:rPr>
          <w:rFonts w:ascii="Times New Roman" w:hAnsi="Times New Roman"/>
          <w:sz w:val="20"/>
          <w:szCs w:val="20"/>
        </w:rPr>
        <w:t>расч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, а также средневзвешенное значение коэффициента мощности </w:t>
      </w:r>
      <w:proofErr w:type="spellStart"/>
      <w:r w:rsidRPr="00E92850">
        <w:rPr>
          <w:rFonts w:ascii="Times New Roman" w:hAnsi="Times New Roman"/>
          <w:sz w:val="24"/>
          <w:szCs w:val="24"/>
        </w:rPr>
        <w:t>Квср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в каждом режиме.</w:t>
      </w:r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</w:t>
      </w:r>
      <w:proofErr w:type="spellStart"/>
      <w:r w:rsidRPr="00E92850">
        <w:rPr>
          <w:rFonts w:ascii="Times New Roman" w:hAnsi="Times New Roman"/>
          <w:sz w:val="24"/>
          <w:szCs w:val="24"/>
        </w:rPr>
        <w:t>Р</w:t>
      </w:r>
      <w:r w:rsidRPr="00A30D0E">
        <w:rPr>
          <w:rFonts w:ascii="Times New Roman" w:hAnsi="Times New Roman"/>
          <w:sz w:val="20"/>
          <w:szCs w:val="20"/>
        </w:rPr>
        <w:t>расч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( 1,03 – 1,05 ) Р</w:t>
      </w:r>
      <w:r w:rsidRPr="005E6810">
        <w:rPr>
          <w:rFonts w:ascii="Times New Roman" w:hAnsi="Times New Roman"/>
          <w:sz w:val="16"/>
          <w:szCs w:val="16"/>
        </w:rPr>
        <w:t>∑</w:t>
      </w:r>
      <w:r w:rsidRPr="00E92850">
        <w:rPr>
          <w:rFonts w:ascii="Times New Roman" w:hAnsi="Times New Roman"/>
          <w:sz w:val="24"/>
          <w:szCs w:val="24"/>
        </w:rPr>
        <w:t xml:space="preserve"> *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вср</w:t>
      </w:r>
      <w:proofErr w:type="spellEnd"/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 xml:space="preserve">                            </w:t>
      </w:r>
      <w:proofErr w:type="spellStart"/>
      <w:r w:rsidRPr="00E92850">
        <w:rPr>
          <w:rFonts w:ascii="Times New Roman" w:hAnsi="Times New Roman"/>
          <w:sz w:val="24"/>
          <w:szCs w:val="24"/>
        </w:rPr>
        <w:t>Q</w:t>
      </w:r>
      <w:r w:rsidRPr="00A30D0E">
        <w:rPr>
          <w:rFonts w:ascii="Times New Roman" w:hAnsi="Times New Roman"/>
          <w:sz w:val="20"/>
          <w:szCs w:val="20"/>
        </w:rPr>
        <w:t>расч</w:t>
      </w:r>
      <w:proofErr w:type="spellEnd"/>
      <w:r w:rsidRPr="00E92850">
        <w:rPr>
          <w:rFonts w:ascii="Times New Roman" w:hAnsi="Times New Roman"/>
          <w:sz w:val="24"/>
          <w:szCs w:val="24"/>
        </w:rPr>
        <w:t xml:space="preserve"> = ( 1,03 – 1,05 ) Q</w:t>
      </w:r>
      <w:r w:rsidRPr="005E6810">
        <w:rPr>
          <w:rFonts w:ascii="Times New Roman" w:hAnsi="Times New Roman"/>
          <w:sz w:val="16"/>
          <w:szCs w:val="16"/>
        </w:rPr>
        <w:t>∑</w:t>
      </w:r>
      <w:r w:rsidRPr="00E92850">
        <w:rPr>
          <w:rFonts w:ascii="Times New Roman" w:hAnsi="Times New Roman"/>
          <w:sz w:val="24"/>
          <w:szCs w:val="24"/>
        </w:rPr>
        <w:t xml:space="preserve"> * </w:t>
      </w:r>
      <w:proofErr w:type="spellStart"/>
      <w:r w:rsidRPr="00E92850">
        <w:rPr>
          <w:rFonts w:ascii="Times New Roman" w:hAnsi="Times New Roman"/>
          <w:sz w:val="24"/>
          <w:szCs w:val="24"/>
        </w:rPr>
        <w:t>К</w:t>
      </w:r>
      <w:r w:rsidRPr="00A30D0E">
        <w:rPr>
          <w:rFonts w:ascii="Times New Roman" w:hAnsi="Times New Roman"/>
          <w:sz w:val="20"/>
          <w:szCs w:val="20"/>
        </w:rPr>
        <w:t>вср</w:t>
      </w:r>
      <w:proofErr w:type="spellEnd"/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82F69" w:rsidRPr="00E92850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92850">
        <w:rPr>
          <w:rFonts w:ascii="Times New Roman" w:hAnsi="Times New Roman"/>
          <w:sz w:val="24"/>
          <w:szCs w:val="24"/>
        </w:rPr>
        <w:t>Где коэффициент 1,03 – 1,05 учитывает потерю мощности в линиях электропередачи СЭЭС.</w:t>
      </w:r>
    </w:p>
    <w:p w:rsidR="00582F69" w:rsidRPr="00582F69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582F69" w:rsidRPr="00582F69" w:rsidRDefault="00582F69" w:rsidP="00582F6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582F69" w:rsidRDefault="00582F69" w:rsidP="00DD0DA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  <w:sectPr w:rsidR="00E92850" w:rsidSect="00F368A2">
          <w:pgSz w:w="12240" w:h="15840"/>
          <w:pgMar w:top="993" w:right="616" w:bottom="1134" w:left="993" w:header="567" w:footer="567" w:gutter="0"/>
          <w:cols w:space="720"/>
          <w:noEndnote/>
          <w:titlePg/>
          <w:docGrid w:linePitch="299"/>
        </w:sectPr>
      </w:pPr>
    </w:p>
    <w:p w:rsidR="00DE64C6" w:rsidRPr="00C549C5" w:rsidRDefault="00582F6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549C5">
        <w:rPr>
          <w:rFonts w:ascii="Times New Roman" w:hAnsi="Times New Roman"/>
          <w:sz w:val="24"/>
          <w:szCs w:val="24"/>
        </w:rPr>
        <w:lastRenderedPageBreak/>
        <w:t>ТАБЛИЦА НАГРУЗОК СУДОВОЙ ЭЛЕКТРОСТАНЦИИ</w:t>
      </w:r>
    </w:p>
    <w:p w:rsidR="00582F69" w:rsidRPr="00C549C5" w:rsidRDefault="00582F6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549C5">
        <w:rPr>
          <w:rFonts w:ascii="Times New Roman" w:hAnsi="Times New Roman"/>
          <w:sz w:val="24"/>
          <w:szCs w:val="24"/>
        </w:rPr>
        <w:t>Таблица 5.1</w:t>
      </w:r>
    </w:p>
    <w:p w:rsidR="00582F69" w:rsidRDefault="00582F6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tbl>
      <w:tblPr>
        <w:tblW w:w="14608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8"/>
        <w:gridCol w:w="747"/>
        <w:gridCol w:w="709"/>
        <w:gridCol w:w="709"/>
        <w:gridCol w:w="567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  <w:gridCol w:w="709"/>
        <w:gridCol w:w="636"/>
        <w:gridCol w:w="630"/>
        <w:gridCol w:w="6"/>
      </w:tblGrid>
      <w:tr w:rsidR="00C549C5" w:rsidRPr="0082193F" w:rsidTr="00C549C5">
        <w:trPr>
          <w:gridAfter w:val="1"/>
          <w:wAfter w:w="6" w:type="dxa"/>
          <w:trHeight w:val="285"/>
        </w:trPr>
        <w:tc>
          <w:tcPr>
            <w:tcW w:w="2808" w:type="dxa"/>
            <w:vMerge w:val="restart"/>
            <w:shd w:val="clear" w:color="auto" w:fill="auto"/>
            <w:vAlign w:val="center"/>
          </w:tcPr>
          <w:p w:rsidR="00C549C5" w:rsidRPr="00C549C5" w:rsidRDefault="00C549C5" w:rsidP="00C549C5">
            <w:pPr>
              <w:ind w:left="-5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  <w:p w:rsidR="00C549C5" w:rsidRPr="00C549C5" w:rsidRDefault="00C549C5" w:rsidP="00C549C5">
            <w:pPr>
              <w:ind w:left="-5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приёмников</w:t>
            </w:r>
          </w:p>
          <w:p w:rsidR="00C549C5" w:rsidRPr="00C549C5" w:rsidRDefault="00C549C5" w:rsidP="00C549C5">
            <w:pPr>
              <w:ind w:left="-5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электроэнергии</w:t>
            </w:r>
          </w:p>
        </w:tc>
        <w:tc>
          <w:tcPr>
            <w:tcW w:w="627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49C5" w:rsidRPr="00C549C5" w:rsidRDefault="00C549C5" w:rsidP="007A7E7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7A7E7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Исходные данные</w:t>
            </w:r>
          </w:p>
          <w:p w:rsidR="00C549C5" w:rsidRPr="00C549C5" w:rsidRDefault="00C549C5" w:rsidP="007A7E7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1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49C5" w:rsidRPr="00C549C5" w:rsidRDefault="00C549C5" w:rsidP="007A7E7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7A7E7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Эксплуатационные режимы судна (напр. ходовой)</w:t>
            </w:r>
          </w:p>
        </w:tc>
      </w:tr>
      <w:tr w:rsidR="00C549C5" w:rsidRPr="0082193F" w:rsidTr="00C549C5">
        <w:trPr>
          <w:cantSplit/>
          <w:trHeight w:val="1215"/>
        </w:trPr>
        <w:tc>
          <w:tcPr>
            <w:tcW w:w="2808" w:type="dxa"/>
            <w:vMerge/>
            <w:vAlign w:val="center"/>
          </w:tcPr>
          <w:p w:rsidR="00C549C5" w:rsidRPr="00C549C5" w:rsidRDefault="00C549C5" w:rsidP="005B271A">
            <w:pPr>
              <w:ind w:left="-5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Количество приёмников шт. </w:t>
            </w:r>
          </w:p>
        </w:tc>
        <w:tc>
          <w:tcPr>
            <w:tcW w:w="1418" w:type="dxa"/>
            <w:gridSpan w:val="2"/>
            <w:vAlign w:val="center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Номинал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>ь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>ная мо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>щ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>ность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кВт</w:t>
            </w:r>
          </w:p>
        </w:tc>
        <w:tc>
          <w:tcPr>
            <w:tcW w:w="567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Тип ЭД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мощности</w:t>
            </w:r>
          </w:p>
        </w:tc>
        <w:tc>
          <w:tcPr>
            <w:tcW w:w="708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КПД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Использования Ки</w:t>
            </w:r>
          </w:p>
        </w:tc>
        <w:tc>
          <w:tcPr>
            <w:tcW w:w="1418" w:type="dxa"/>
            <w:gridSpan w:val="2"/>
            <w:vAlign w:val="center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Суммарная мощность</w:t>
            </w:r>
          </w:p>
        </w:tc>
        <w:tc>
          <w:tcPr>
            <w:tcW w:w="708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Режим работы приёмника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загрузки механизма К</w:t>
            </w:r>
            <w:r w:rsidRPr="00C549C5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загрузки ЭД К</w:t>
            </w:r>
            <w:r w:rsidRPr="00C549C5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КПД приёмника в режиме</w:t>
            </w:r>
          </w:p>
        </w:tc>
        <w:tc>
          <w:tcPr>
            <w:tcW w:w="708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мощности приёмника в режиме</w:t>
            </w:r>
          </w:p>
        </w:tc>
        <w:tc>
          <w:tcPr>
            <w:tcW w:w="709" w:type="dxa"/>
            <w:vMerge w:val="restart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Коэфф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 одновременности работы приёмника</w:t>
            </w:r>
          </w:p>
        </w:tc>
        <w:tc>
          <w:tcPr>
            <w:tcW w:w="1272" w:type="dxa"/>
            <w:gridSpan w:val="3"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Расчётная </w:t>
            </w: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потребл</w:t>
            </w:r>
            <w:proofErr w:type="spellEnd"/>
            <w:r w:rsidRPr="00C549C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мощность</w:t>
            </w:r>
          </w:p>
        </w:tc>
      </w:tr>
      <w:tr w:rsidR="00C549C5" w:rsidRPr="0082193F" w:rsidTr="00C549C5">
        <w:trPr>
          <w:cantSplit/>
          <w:trHeight w:val="2085"/>
        </w:trPr>
        <w:tc>
          <w:tcPr>
            <w:tcW w:w="2808" w:type="dxa"/>
            <w:vMerge/>
            <w:tcBorders>
              <w:bottom w:val="single" w:sz="4" w:space="0" w:color="auto"/>
            </w:tcBorders>
          </w:tcPr>
          <w:p w:rsidR="00C549C5" w:rsidRPr="00C549C5" w:rsidRDefault="00C549C5" w:rsidP="005B271A">
            <w:pPr>
              <w:ind w:left="-5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7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На валу механи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>з</w:t>
            </w:r>
            <w:r w:rsidRPr="00C549C5">
              <w:rPr>
                <w:rFonts w:ascii="Times New Roman" w:hAnsi="Times New Roman"/>
                <w:sz w:val="24"/>
                <w:szCs w:val="24"/>
              </w:rPr>
              <w:t xml:space="preserve">ма </w:t>
            </w: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Рн</w:t>
            </w:r>
            <w:proofErr w:type="spellEnd"/>
          </w:p>
        </w:tc>
        <w:tc>
          <w:tcPr>
            <w:tcW w:w="709" w:type="dxa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На валу э/д </w:t>
            </w: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Рэ</w:t>
            </w:r>
            <w:proofErr w:type="spellEnd"/>
          </w:p>
        </w:tc>
        <w:tc>
          <w:tcPr>
            <w:tcW w:w="567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Активная кВт</w:t>
            </w:r>
          </w:p>
        </w:tc>
        <w:tc>
          <w:tcPr>
            <w:tcW w:w="709" w:type="dxa"/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Реактивная </w:t>
            </w: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кВАр</w:t>
            </w:r>
            <w:proofErr w:type="spellEnd"/>
          </w:p>
        </w:tc>
        <w:tc>
          <w:tcPr>
            <w:tcW w:w="708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right w:val="single" w:sz="4" w:space="0" w:color="auto"/>
            </w:tcBorders>
          </w:tcPr>
          <w:p w:rsidR="00C549C5" w:rsidRPr="00C549C5" w:rsidRDefault="00C549C5" w:rsidP="005B271A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Активная Р кВт</w:t>
            </w:r>
          </w:p>
        </w:tc>
        <w:tc>
          <w:tcPr>
            <w:tcW w:w="636" w:type="dxa"/>
            <w:gridSpan w:val="2"/>
            <w:tcBorders>
              <w:left w:val="single" w:sz="4" w:space="0" w:color="auto"/>
            </w:tcBorders>
            <w:textDirection w:val="btLr"/>
          </w:tcPr>
          <w:p w:rsidR="00C549C5" w:rsidRPr="00C549C5" w:rsidRDefault="00C549C5" w:rsidP="005B271A">
            <w:pPr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Реактивная </w:t>
            </w: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кВАр</w:t>
            </w:r>
            <w:proofErr w:type="spellEnd"/>
          </w:p>
        </w:tc>
      </w:tr>
      <w:tr w:rsidR="00C549C5" w:rsidRPr="0082193F" w:rsidTr="00C549C5">
        <w:trPr>
          <w:trHeight w:val="33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49C5" w:rsidRPr="00C549C5" w:rsidRDefault="00C549C5" w:rsidP="00C549C5">
            <w:pPr>
              <w:ind w:left="-5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7" w:type="dxa"/>
            <w:tcBorders>
              <w:left w:val="single" w:sz="4" w:space="0" w:color="auto"/>
            </w:tcBorders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08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08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08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09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636" w:type="dxa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36" w:type="dxa"/>
            <w:gridSpan w:val="2"/>
            <w:vAlign w:val="bottom"/>
          </w:tcPr>
          <w:p w:rsidR="00C549C5" w:rsidRPr="00C549C5" w:rsidRDefault="00C549C5" w:rsidP="00C549C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C549C5" w:rsidRPr="0082193F" w:rsidTr="00C549C5">
        <w:trPr>
          <w:trHeight w:val="3377"/>
        </w:trPr>
        <w:tc>
          <w:tcPr>
            <w:tcW w:w="2808" w:type="dxa"/>
            <w:tcBorders>
              <w:top w:val="single" w:sz="4" w:space="0" w:color="auto"/>
            </w:tcBorders>
          </w:tcPr>
          <w:p w:rsidR="00C549C5" w:rsidRDefault="00C549C5" w:rsidP="007A7E7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Механизмы машинной группы</w:t>
            </w:r>
          </w:p>
          <w:p w:rsidR="007A7E71" w:rsidRDefault="007A7E71" w:rsidP="007A7E7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C549C5">
            <w:pPr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насос забортной воды охлаждения</w:t>
            </w:r>
          </w:p>
          <w:p w:rsidR="00C549C5" w:rsidRDefault="00C549C5" w:rsidP="00C549C5">
            <w:pPr>
              <w:spacing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 главного двигателя </w:t>
            </w:r>
          </w:p>
          <w:p w:rsidR="00C549C5" w:rsidRDefault="00C549C5" w:rsidP="00C549C5">
            <w:pPr>
              <w:spacing w:after="0" w:line="240" w:lineRule="auto"/>
              <w:ind w:left="357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Default="00C549C5" w:rsidP="00C549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C549C5">
            <w:pPr>
              <w:spacing w:after="0" w:line="240" w:lineRule="auto"/>
              <w:ind w:left="357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-  сепаратор масла</w:t>
            </w:r>
          </w:p>
        </w:tc>
        <w:tc>
          <w:tcPr>
            <w:tcW w:w="747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Default="00C549C5" w:rsidP="00C549C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7A7E7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17.5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17.5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4.5</w:t>
            </w:r>
          </w:p>
        </w:tc>
        <w:tc>
          <w:tcPr>
            <w:tcW w:w="567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АД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81-4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АД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81-4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0.88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0.82</w:t>
            </w:r>
          </w:p>
        </w:tc>
        <w:tc>
          <w:tcPr>
            <w:tcW w:w="708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0.87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0.78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1.0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0.89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40.2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11.5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19.1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8.0</w:t>
            </w:r>
          </w:p>
        </w:tc>
        <w:tc>
          <w:tcPr>
            <w:tcW w:w="708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Нр</w:t>
            </w:r>
            <w:proofErr w:type="spellEnd"/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549C5"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0.4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0.9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0.4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0.84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0.82</w:t>
            </w:r>
          </w:p>
        </w:tc>
        <w:tc>
          <w:tcPr>
            <w:tcW w:w="708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0.75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0.75</w:t>
            </w:r>
          </w:p>
        </w:tc>
        <w:tc>
          <w:tcPr>
            <w:tcW w:w="709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0.5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36" w:type="dxa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8.04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 xml:space="preserve">4.6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636" w:type="dxa"/>
            <w:gridSpan w:val="2"/>
          </w:tcPr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7.08</w:t>
            </w: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549C5" w:rsidRPr="00C549C5" w:rsidRDefault="00C549C5" w:rsidP="005B271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49C5">
              <w:rPr>
                <w:rFonts w:ascii="Times New Roman" w:hAnsi="Times New Roman"/>
                <w:sz w:val="24"/>
                <w:szCs w:val="24"/>
              </w:rPr>
              <w:t>4.03</w:t>
            </w:r>
          </w:p>
        </w:tc>
      </w:tr>
    </w:tbl>
    <w:p w:rsidR="00582F69" w:rsidRDefault="00582F6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92850" w:rsidRDefault="00E92850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  <w:sectPr w:rsidR="00E92850" w:rsidSect="00C549C5">
          <w:pgSz w:w="15840" w:h="12240" w:orient="landscape"/>
          <w:pgMar w:top="618" w:right="389" w:bottom="992" w:left="426" w:header="567" w:footer="567" w:gutter="0"/>
          <w:cols w:space="720"/>
          <w:noEndnote/>
          <w:titlePg/>
          <w:docGrid w:linePitch="299"/>
        </w:sectPr>
      </w:pP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lastRenderedPageBreak/>
        <w:t>5.2  ВЫБОР КОЛИЧЕСТВА И МОЩНОСТИ ГЕНЕРАТОРОВ.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На основании значений расчетной нагрузки </w:t>
      </w:r>
      <w:proofErr w:type="spellStart"/>
      <w:r w:rsidRPr="007A7E71">
        <w:rPr>
          <w:rFonts w:ascii="Times New Roman" w:hAnsi="Times New Roman"/>
          <w:sz w:val="24"/>
          <w:szCs w:val="24"/>
        </w:rPr>
        <w:t>Р</w:t>
      </w:r>
      <w:r w:rsidRPr="00290BE7">
        <w:rPr>
          <w:rFonts w:ascii="Times New Roman" w:hAnsi="Times New Roman"/>
          <w:sz w:val="20"/>
          <w:szCs w:val="20"/>
        </w:rPr>
        <w:t>расч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A7E71">
        <w:rPr>
          <w:rFonts w:ascii="Times New Roman" w:hAnsi="Times New Roman"/>
          <w:sz w:val="24"/>
          <w:szCs w:val="24"/>
        </w:rPr>
        <w:t>Q</w:t>
      </w:r>
      <w:r w:rsidRPr="00290BE7">
        <w:rPr>
          <w:rFonts w:ascii="Times New Roman" w:hAnsi="Times New Roman"/>
          <w:sz w:val="20"/>
          <w:szCs w:val="20"/>
        </w:rPr>
        <w:t>расч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7A7E71">
        <w:rPr>
          <w:rFonts w:ascii="Times New Roman" w:hAnsi="Times New Roman"/>
          <w:sz w:val="24"/>
          <w:szCs w:val="24"/>
        </w:rPr>
        <w:t>S</w:t>
      </w:r>
      <w:r w:rsidRPr="00290BE7">
        <w:rPr>
          <w:rFonts w:ascii="Times New Roman" w:hAnsi="Times New Roman"/>
          <w:sz w:val="20"/>
          <w:szCs w:val="20"/>
        </w:rPr>
        <w:t>расч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 полученных в результате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составления таблицы нагрузок выбирают количество и мощность основных и резервных ген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раторов СЭЭС.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Суммарная ( общая ) мощность основных генераторов СЭЭС выбирается по режиму с наибольшей расчетной нагрузкой. В большинстве случаев таким режимом является ходовой, промы</w:t>
      </w:r>
      <w:r w:rsidRPr="007A7E71">
        <w:rPr>
          <w:rFonts w:ascii="Times New Roman" w:hAnsi="Times New Roman"/>
          <w:sz w:val="24"/>
          <w:szCs w:val="24"/>
        </w:rPr>
        <w:t>с</w:t>
      </w:r>
      <w:r w:rsidRPr="007A7E71">
        <w:rPr>
          <w:rFonts w:ascii="Times New Roman" w:hAnsi="Times New Roman"/>
          <w:sz w:val="24"/>
          <w:szCs w:val="24"/>
        </w:rPr>
        <w:t>ловый или другой рабочий режим эксплуатации судна.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В зависимости от нагрузки в других режимах производится разделение общей мощности  на ч</w:t>
      </w:r>
      <w:r w:rsidRPr="007A7E71">
        <w:rPr>
          <w:rFonts w:ascii="Times New Roman" w:hAnsi="Times New Roman"/>
          <w:sz w:val="24"/>
          <w:szCs w:val="24"/>
        </w:rPr>
        <w:t>а</w:t>
      </w:r>
      <w:r w:rsidRPr="007A7E71">
        <w:rPr>
          <w:rFonts w:ascii="Times New Roman" w:hAnsi="Times New Roman"/>
          <w:sz w:val="24"/>
          <w:szCs w:val="24"/>
        </w:rPr>
        <w:t xml:space="preserve">сти по отдельным генераторам, т.е. намечается количество и номинальная мощность 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основных генераторов. 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Согласно требованиям Регистра РФ на случай выхода из строя любого из основных генераторов предусматривается резервный генератор. При этом общая мощность СЭЭС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должна быть достаточной для обеспечения приемников электроэнергии  во всех режимах раб</w:t>
      </w:r>
      <w:r w:rsidRPr="007A7E71">
        <w:rPr>
          <w:rFonts w:ascii="Times New Roman" w:hAnsi="Times New Roman"/>
          <w:sz w:val="24"/>
          <w:szCs w:val="24"/>
        </w:rPr>
        <w:t>о</w:t>
      </w:r>
      <w:r w:rsidRPr="007A7E71">
        <w:rPr>
          <w:rFonts w:ascii="Times New Roman" w:hAnsi="Times New Roman"/>
          <w:sz w:val="24"/>
          <w:szCs w:val="24"/>
        </w:rPr>
        <w:t>ты судна.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При компоновке основных электростанций СЭЭС  только из дизель – генераторов наиболее ц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лесообразным является вариант их равной мощности ( как основных, так и резервных ).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Количество и номинальные мощности генераторов должны быть такими, чтобы их загрузка при работе в наиболее длительных режимах эксплуатации ( стоянке, ходовом ) была не </w:t>
      </w:r>
      <w:r w:rsidRPr="000A0F75">
        <w:rPr>
          <w:rFonts w:ascii="Times New Roman" w:hAnsi="Times New Roman"/>
          <w:sz w:val="24"/>
          <w:szCs w:val="24"/>
          <w:highlight w:val="yellow"/>
        </w:rPr>
        <w:t>менее 70 – 80%</w:t>
      </w:r>
      <w:r w:rsidRPr="007A7E71">
        <w:rPr>
          <w:rFonts w:ascii="Times New Roman" w:hAnsi="Times New Roman"/>
          <w:sz w:val="24"/>
          <w:szCs w:val="24"/>
        </w:rPr>
        <w:t xml:space="preserve"> номинальной. В кратковременных режимах  при сьемке с якоря или в аварийном режиме загрузка м</w:t>
      </w:r>
      <w:r w:rsidRPr="007A7E71">
        <w:rPr>
          <w:rFonts w:ascii="Times New Roman" w:hAnsi="Times New Roman"/>
          <w:sz w:val="24"/>
          <w:szCs w:val="24"/>
        </w:rPr>
        <w:t>о</w:t>
      </w:r>
      <w:r w:rsidRPr="007A7E71">
        <w:rPr>
          <w:rFonts w:ascii="Times New Roman" w:hAnsi="Times New Roman"/>
          <w:sz w:val="24"/>
          <w:szCs w:val="24"/>
        </w:rPr>
        <w:t>жет быть уменьшена  для дизель – генераторов до  50 – 60%, турбогенераторов до 40 – 50%, валоген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раторов до любого значения.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Загрузка генераторов будет </w:t>
      </w:r>
      <w:proofErr w:type="spellStart"/>
      <w:r w:rsidRPr="007A7E71">
        <w:rPr>
          <w:rFonts w:ascii="Times New Roman" w:hAnsi="Times New Roman"/>
          <w:sz w:val="24"/>
          <w:szCs w:val="24"/>
        </w:rPr>
        <w:t>будет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 лучшей в том случае, когда принимается решение о комп</w:t>
      </w:r>
      <w:r w:rsidRPr="007A7E71">
        <w:rPr>
          <w:rFonts w:ascii="Times New Roman" w:hAnsi="Times New Roman"/>
          <w:sz w:val="24"/>
          <w:szCs w:val="24"/>
        </w:rPr>
        <w:t>о</w:t>
      </w:r>
      <w:r w:rsidRPr="007A7E71">
        <w:rPr>
          <w:rFonts w:ascii="Times New Roman" w:hAnsi="Times New Roman"/>
          <w:sz w:val="24"/>
          <w:szCs w:val="24"/>
        </w:rPr>
        <w:t xml:space="preserve">новке </w:t>
      </w:r>
      <w:proofErr w:type="spellStart"/>
      <w:r w:rsidRPr="007A7E71">
        <w:rPr>
          <w:rFonts w:ascii="Times New Roman" w:hAnsi="Times New Roman"/>
          <w:sz w:val="24"/>
          <w:szCs w:val="24"/>
        </w:rPr>
        <w:t>эл.станции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 из большого количества генераторов относительно небольшой мощности с примен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нием параллельной работы.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Количество генераторов, устанавливаемых на судах, ограниченно возможностью их размещ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ния и принимается в большинстве случаев в пределах от 2 до 4ед.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4251F">
        <w:rPr>
          <w:rFonts w:ascii="Times New Roman" w:hAnsi="Times New Roman"/>
          <w:sz w:val="24"/>
          <w:szCs w:val="24"/>
          <w:highlight w:val="yellow"/>
        </w:rPr>
        <w:t>При этом 2 или 3 генератора эксплуатируются в режиме параллельной работы, один находится в резерве.</w:t>
      </w:r>
      <w:r w:rsidRPr="007A7E71">
        <w:rPr>
          <w:rFonts w:ascii="Times New Roman" w:hAnsi="Times New Roman"/>
          <w:sz w:val="24"/>
          <w:szCs w:val="24"/>
        </w:rPr>
        <w:t xml:space="preserve"> 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Следует также произвести оценку ожидаемых значений токов короткого замыкания в СЭЭС при наибольшем количестве параллельно работающих генераторов электростанции, наметить типы автоматических выключателей, которые устанавливаются на главном распределительном щите, и ор</w:t>
      </w:r>
      <w:r w:rsidRPr="007A7E71">
        <w:rPr>
          <w:rFonts w:ascii="Times New Roman" w:hAnsi="Times New Roman"/>
          <w:sz w:val="24"/>
          <w:szCs w:val="24"/>
        </w:rPr>
        <w:t>и</w:t>
      </w:r>
      <w:r w:rsidRPr="007A7E71">
        <w:rPr>
          <w:rFonts w:ascii="Times New Roman" w:hAnsi="Times New Roman"/>
          <w:sz w:val="24"/>
          <w:szCs w:val="24"/>
        </w:rPr>
        <w:t>ентировочно определить его габариты и массу.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lastRenderedPageBreak/>
        <w:t>Окончательный выбор состава генераторов СЭЭС производится на основании технико -экономических сравнений нескольких вариантов, которые намечаются, исходя из вышеизложенных требований и условий.</w:t>
      </w:r>
    </w:p>
    <w:tbl>
      <w:tblPr>
        <w:tblpPr w:leftFromText="180" w:rightFromText="180" w:vertAnchor="page" w:horzAnchor="margin" w:tblpY="4891"/>
        <w:tblW w:w="10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4"/>
        <w:gridCol w:w="1765"/>
        <w:gridCol w:w="868"/>
        <w:gridCol w:w="1418"/>
        <w:gridCol w:w="1701"/>
        <w:gridCol w:w="1843"/>
        <w:gridCol w:w="1156"/>
      </w:tblGrid>
      <w:tr w:rsidR="002F6A89" w:rsidRPr="00CA1C9A" w:rsidTr="002F6A89">
        <w:trPr>
          <w:trHeight w:val="652"/>
        </w:trPr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Вид генер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а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тора</w:t>
            </w:r>
          </w:p>
        </w:tc>
        <w:tc>
          <w:tcPr>
            <w:tcW w:w="1765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Тип генерат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о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ра</w:t>
            </w:r>
          </w:p>
        </w:tc>
        <w:tc>
          <w:tcPr>
            <w:tcW w:w="86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кол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2F6A89" w:rsidRPr="00D74EB3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мощность кВт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en-US"/>
              </w:rPr>
              <w:t>\</w:t>
            </w:r>
            <w:proofErr w:type="spellStart"/>
            <w:r>
              <w:rPr>
                <w:rFonts w:ascii="Arial" w:hAnsi="Arial" w:cs="Arial"/>
                <w:color w:val="000000"/>
                <w:sz w:val="24"/>
                <w:szCs w:val="24"/>
              </w:rPr>
              <w:t>кВа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номинал напряжение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2F6A89" w:rsidRPr="009014CC" w:rsidRDefault="009014CC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proofErr w:type="spellStart"/>
            <w:r w:rsidRPr="009014CC">
              <w:rPr>
                <w:rFonts w:ascii="Arial" w:hAnsi="Arial" w:cs="Arial"/>
                <w:color w:val="434343"/>
                <w:sz w:val="24"/>
                <w:szCs w:val="24"/>
                <w:lang w:val="en-US"/>
              </w:rPr>
              <w:t>Cosφ</w:t>
            </w:r>
            <w:proofErr w:type="spellEnd"/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2F6A89" w:rsidRDefault="002F6A89" w:rsidP="002F6A89">
            <w:pPr>
              <w:spacing w:after="0" w:line="240" w:lineRule="auto"/>
              <w:ind w:left="-142" w:right="-45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КПД</w:t>
            </w:r>
          </w:p>
          <w:p w:rsidR="009014CC" w:rsidRPr="009014CC" w:rsidRDefault="009014CC" w:rsidP="009014CC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Arial" w:hAnsi="Arial" w:cs="Arial"/>
                <w:color w:val="434343"/>
                <w:sz w:val="24"/>
                <w:szCs w:val="24"/>
              </w:rPr>
            </w:pPr>
            <w:r>
              <w:rPr>
                <w:rFonts w:ascii="Arial" w:hAnsi="Arial" w:cs="Arial"/>
                <w:color w:val="434343"/>
                <w:sz w:val="24"/>
                <w:szCs w:val="24"/>
              </w:rPr>
              <w:t>η</w:t>
            </w:r>
          </w:p>
        </w:tc>
      </w:tr>
      <w:tr w:rsidR="002F6A89" w:rsidRPr="00CA1C9A" w:rsidTr="002F6A89">
        <w:trPr>
          <w:trHeight w:val="226"/>
        </w:trPr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Основной</w:t>
            </w:r>
          </w:p>
        </w:tc>
        <w:tc>
          <w:tcPr>
            <w:tcW w:w="1765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МСК940-1500</w:t>
            </w:r>
          </w:p>
        </w:tc>
        <w:tc>
          <w:tcPr>
            <w:tcW w:w="86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750</w:t>
            </w:r>
            <w:r w:rsidR="00311D07">
              <w:rPr>
                <w:rFonts w:ascii="Arial" w:hAnsi="Arial" w:cs="Arial"/>
                <w:color w:val="000000"/>
                <w:sz w:val="24"/>
                <w:szCs w:val="24"/>
              </w:rPr>
              <w:t>\940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="002F6A89" w:rsidRPr="00CA1C9A">
              <w:rPr>
                <w:rFonts w:ascii="Arial" w:hAnsi="Arial" w:cs="Arial"/>
                <w:color w:val="000000"/>
                <w:sz w:val="24"/>
                <w:szCs w:val="24"/>
              </w:rPr>
              <w:t>93</w:t>
            </w:r>
          </w:p>
        </w:tc>
      </w:tr>
      <w:tr w:rsidR="002F6A89" w:rsidRPr="00CA1C9A" w:rsidTr="002F6A89">
        <w:trPr>
          <w:trHeight w:val="226"/>
        </w:trPr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Авари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й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ный</w:t>
            </w:r>
          </w:p>
        </w:tc>
        <w:tc>
          <w:tcPr>
            <w:tcW w:w="1765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МСК102-4</w:t>
            </w:r>
          </w:p>
        </w:tc>
        <w:tc>
          <w:tcPr>
            <w:tcW w:w="86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0,82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0,90</w:t>
            </w:r>
          </w:p>
        </w:tc>
      </w:tr>
      <w:tr w:rsidR="002F6A89" w:rsidRPr="00CA1C9A" w:rsidTr="002F6A89">
        <w:trPr>
          <w:trHeight w:val="235"/>
        </w:trPr>
        <w:tc>
          <w:tcPr>
            <w:tcW w:w="1444" w:type="dxa"/>
            <w:shd w:val="clear" w:color="auto" w:fill="auto"/>
            <w:noWrap/>
            <w:vAlign w:val="bottom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Резер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в</w:t>
            </w: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ный</w:t>
            </w:r>
          </w:p>
        </w:tc>
        <w:tc>
          <w:tcPr>
            <w:tcW w:w="1765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МСК940-1500</w:t>
            </w:r>
          </w:p>
        </w:tc>
        <w:tc>
          <w:tcPr>
            <w:tcW w:w="86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A1C9A">
              <w:rPr>
                <w:rFonts w:ascii="Arial" w:hAnsi="Arial" w:cs="Arial"/>
                <w:color w:val="000000"/>
                <w:sz w:val="24"/>
                <w:szCs w:val="24"/>
              </w:rPr>
              <w:t>750</w:t>
            </w:r>
            <w:r w:rsidR="00311D07">
              <w:rPr>
                <w:rFonts w:ascii="Arial" w:hAnsi="Arial" w:cs="Arial"/>
                <w:color w:val="000000"/>
                <w:sz w:val="24"/>
                <w:szCs w:val="24"/>
              </w:rPr>
              <w:t>\940</w:t>
            </w: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2F6A89" w:rsidRPr="00CA1C9A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380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2F6A89" w:rsidRPr="00CA1C9A" w:rsidRDefault="009014CC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="002F6A89" w:rsidRPr="00CA1C9A">
              <w:rPr>
                <w:rFonts w:ascii="Arial" w:hAnsi="Arial" w:cs="Arial"/>
                <w:color w:val="000000"/>
                <w:sz w:val="24"/>
                <w:szCs w:val="24"/>
              </w:rPr>
              <w:t>93</w:t>
            </w:r>
          </w:p>
        </w:tc>
      </w:tr>
    </w:tbl>
    <w:tbl>
      <w:tblPr>
        <w:tblpPr w:leftFromText="180" w:rightFromText="180" w:vertAnchor="text" w:horzAnchor="margin" w:tblpXSpec="center" w:tblpY="332"/>
        <w:tblW w:w="9332" w:type="dxa"/>
        <w:tblLayout w:type="fixed"/>
        <w:tblLook w:val="04A0" w:firstRow="1" w:lastRow="0" w:firstColumn="1" w:lastColumn="0" w:noHBand="0" w:noVBand="1"/>
      </w:tblPr>
      <w:tblGrid>
        <w:gridCol w:w="2845"/>
        <w:gridCol w:w="2362"/>
        <w:gridCol w:w="2556"/>
        <w:gridCol w:w="1569"/>
      </w:tblGrid>
      <w:tr w:rsidR="002F6A89" w:rsidRPr="00810482" w:rsidTr="005F70BE">
        <w:trPr>
          <w:trHeight w:val="241"/>
        </w:trPr>
        <w:tc>
          <w:tcPr>
            <w:tcW w:w="2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3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Нагрузка 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Р(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кВт)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F6A89" w:rsidRPr="00810482" w:rsidRDefault="005F70BE" w:rsidP="005F70BE">
            <w:pPr>
              <w:spacing w:after="0" w:line="240" w:lineRule="auto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Мощность С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Г(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кВт)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F6A89" w:rsidRPr="00810482" w:rsidRDefault="005F70BE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%</w:t>
            </w:r>
          </w:p>
        </w:tc>
      </w:tr>
      <w:tr w:rsidR="002F6A89" w:rsidRPr="00810482" w:rsidTr="005F70BE">
        <w:trPr>
          <w:trHeight w:val="241"/>
        </w:trPr>
        <w:tc>
          <w:tcPr>
            <w:tcW w:w="2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Ходовой режим</w:t>
            </w:r>
          </w:p>
        </w:tc>
        <w:tc>
          <w:tcPr>
            <w:tcW w:w="23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615,58</w:t>
            </w:r>
          </w:p>
        </w:tc>
        <w:tc>
          <w:tcPr>
            <w:tcW w:w="2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0,82</w:t>
            </w:r>
          </w:p>
        </w:tc>
      </w:tr>
      <w:tr w:rsidR="002F6A89" w:rsidRPr="00810482" w:rsidTr="005F70BE">
        <w:trPr>
          <w:trHeight w:val="241"/>
        </w:trPr>
        <w:tc>
          <w:tcPr>
            <w:tcW w:w="2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Стоянка с погрузкой</w:t>
            </w:r>
          </w:p>
        </w:tc>
        <w:tc>
          <w:tcPr>
            <w:tcW w:w="2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556,08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750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0,74</w:t>
            </w:r>
          </w:p>
        </w:tc>
      </w:tr>
      <w:tr w:rsidR="002F6A89" w:rsidRPr="00810482" w:rsidTr="005F70BE">
        <w:trPr>
          <w:trHeight w:val="241"/>
        </w:trPr>
        <w:tc>
          <w:tcPr>
            <w:tcW w:w="2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Промысловый</w:t>
            </w:r>
          </w:p>
        </w:tc>
        <w:tc>
          <w:tcPr>
            <w:tcW w:w="2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1182,58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1500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0,79</w:t>
            </w:r>
          </w:p>
        </w:tc>
      </w:tr>
      <w:tr w:rsidR="002F6A89" w:rsidRPr="00810482" w:rsidTr="005F70BE">
        <w:trPr>
          <w:trHeight w:val="118"/>
        </w:trPr>
        <w:tc>
          <w:tcPr>
            <w:tcW w:w="28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Аварийный</w:t>
            </w:r>
          </w:p>
        </w:tc>
        <w:tc>
          <w:tcPr>
            <w:tcW w:w="2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121,89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6A89" w:rsidRPr="00810482" w:rsidRDefault="002F6A89" w:rsidP="002F6A89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10482">
              <w:rPr>
                <w:rFonts w:ascii="Arial" w:hAnsi="Arial" w:cs="Arial"/>
                <w:color w:val="000000"/>
                <w:sz w:val="24"/>
                <w:szCs w:val="24"/>
              </w:rPr>
              <w:t>0,81</w:t>
            </w:r>
          </w:p>
        </w:tc>
      </w:tr>
    </w:tbl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F6A89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4C80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В качестве источников электрической энергии аварийной электростанции могут использоваться дизель – генераторы. Мощность аварийного дизель – генератора определяется суммарной мощностью, которую потребляют приемники электроэнергии, подключенные к аварийной электростанции согла</w:t>
      </w:r>
      <w:r w:rsidRPr="007A7E71">
        <w:rPr>
          <w:rFonts w:ascii="Times New Roman" w:hAnsi="Times New Roman"/>
          <w:sz w:val="24"/>
          <w:szCs w:val="24"/>
        </w:rPr>
        <w:t>с</w:t>
      </w:r>
      <w:r w:rsidRPr="007A7E71">
        <w:rPr>
          <w:rFonts w:ascii="Times New Roman" w:hAnsi="Times New Roman"/>
          <w:sz w:val="24"/>
          <w:szCs w:val="24"/>
        </w:rPr>
        <w:t xml:space="preserve">но требованиям Регистра РФ.   </w:t>
      </w:r>
    </w:p>
    <w:p w:rsidR="002F6A89" w:rsidRPr="00714C80" w:rsidRDefault="002F6A8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27A83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5.3. РАЗРАБОТКА СХЕМЫ РАСПРЕДЕЛЕНИЯ</w:t>
      </w:r>
      <w:r w:rsidR="007A7E71" w:rsidRPr="007A7E71">
        <w:rPr>
          <w:rFonts w:ascii="Times New Roman" w:hAnsi="Times New Roman"/>
          <w:sz w:val="24"/>
          <w:szCs w:val="24"/>
        </w:rPr>
        <w:t xml:space="preserve"> </w:t>
      </w:r>
      <w:r w:rsidRPr="007A7E71">
        <w:rPr>
          <w:rFonts w:ascii="Times New Roman" w:hAnsi="Times New Roman"/>
          <w:sz w:val="24"/>
          <w:szCs w:val="24"/>
        </w:rPr>
        <w:t xml:space="preserve"> ЭЛЕКТРОЭНЕРГИИ.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Для разработки системы генерирования и распределения электроэнергии необходимо знать число и мощность ГА, число и мощность приёмников электроэнергии, количество распределительных щитов, а также место расположения перечисленного электрооборудования на судне.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Разработку СГ и РЭ следует начинать с изучения основных требований, предъявляемых к этим системам, а именно:  бесперебойное снабжение ответственных приёмников электроэнергией в необх</w:t>
      </w:r>
      <w:r w:rsidRPr="007A7E71">
        <w:rPr>
          <w:rFonts w:ascii="Times New Roman" w:hAnsi="Times New Roman"/>
          <w:sz w:val="24"/>
          <w:szCs w:val="24"/>
        </w:rPr>
        <w:t>о</w:t>
      </w:r>
      <w:r w:rsidRPr="007A7E71">
        <w:rPr>
          <w:rFonts w:ascii="Times New Roman" w:hAnsi="Times New Roman"/>
          <w:sz w:val="24"/>
          <w:szCs w:val="24"/>
        </w:rPr>
        <w:t>димом количестве и нужного качества во всех эксплуатационных режимах работы судна;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манёвренное управление электроснабжением приёмников в нормальных и аварийных р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жимах функционирования ЭС (минимальное число переключений при переходе с одного режима на другой);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равномерное распределение нагрузки между ГА;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защита элементов и участков судовой сети от коротких замыканий;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lastRenderedPageBreak/>
        <w:t>-</w:t>
      </w:r>
      <w:r w:rsidRPr="007A7E71">
        <w:rPr>
          <w:rFonts w:ascii="Times New Roman" w:hAnsi="Times New Roman"/>
          <w:sz w:val="24"/>
          <w:szCs w:val="24"/>
        </w:rPr>
        <w:tab/>
        <w:t>перегрузок и недопустимого снижения напряжения;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применение унифицированных и типизированных схемных узлов;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возможность производства текущего ремонта и отключения отдельных секций ГРЩ за счёт секционирования шин.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При разработке СГ и РЭ следует обратить внимание на требование к надёжности приёмников электроэнергии в зависимости от степени их ответственности. Все приёмники по степени ответстве</w:t>
      </w:r>
      <w:r w:rsidRPr="007A7E71">
        <w:rPr>
          <w:rFonts w:ascii="Times New Roman" w:hAnsi="Times New Roman"/>
          <w:sz w:val="24"/>
          <w:szCs w:val="24"/>
        </w:rPr>
        <w:t>н</w:t>
      </w:r>
      <w:r w:rsidRPr="007A7E71">
        <w:rPr>
          <w:rFonts w:ascii="Times New Roman" w:hAnsi="Times New Roman"/>
          <w:sz w:val="24"/>
          <w:szCs w:val="24"/>
        </w:rPr>
        <w:t>ности следует разделить на три категории.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К первой категории следует отнести приёмники электроэнергии, от которых зависит безопа</w:t>
      </w:r>
      <w:r w:rsidRPr="007A7E71">
        <w:rPr>
          <w:rFonts w:ascii="Times New Roman" w:hAnsi="Times New Roman"/>
          <w:sz w:val="24"/>
          <w:szCs w:val="24"/>
        </w:rPr>
        <w:t>с</w:t>
      </w:r>
      <w:r w:rsidRPr="007A7E71">
        <w:rPr>
          <w:rFonts w:ascii="Times New Roman" w:hAnsi="Times New Roman"/>
          <w:sz w:val="24"/>
          <w:szCs w:val="24"/>
        </w:rPr>
        <w:t>ность мореплавания: - рулевое устройство, радиостанция, навигационные приборы, сигнально-отличительные огни, аварийная и другие виды сигнализации, аварийный пожарный и осушительный насосы и др. Ввиду большой ответственности приёмников первой категории, питание их должно обе</w:t>
      </w:r>
      <w:r w:rsidRPr="007A7E71">
        <w:rPr>
          <w:rFonts w:ascii="Times New Roman" w:hAnsi="Times New Roman"/>
          <w:sz w:val="24"/>
          <w:szCs w:val="24"/>
        </w:rPr>
        <w:t>с</w:t>
      </w:r>
      <w:r w:rsidRPr="007A7E71">
        <w:rPr>
          <w:rFonts w:ascii="Times New Roman" w:hAnsi="Times New Roman"/>
          <w:sz w:val="24"/>
          <w:szCs w:val="24"/>
        </w:rPr>
        <w:t>печиваться от двух независимых источников – основной и аварийной электростанций. При этом пер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рыв в питании для этой категории приёмников электроэнергии разрешается лишь на время запуска аварийного источника электроэнергии и не должно быть более 30 секунд.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К приёмникам второй категории относятся механизмы, от которых зависит движение судна, управление им, сохранность груза и работа главной энергетической установки: - масляные, топливные и охлаждающие насосы, сепараторы топлива и масла, компрессоры пускового воздуха  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Основные пожарные и водоотливные насосы и др. Все перечисленные механизмы должны иметь 50 или 100% -</w:t>
      </w:r>
      <w:proofErr w:type="spellStart"/>
      <w:r w:rsidRPr="007A7E71">
        <w:rPr>
          <w:rFonts w:ascii="Times New Roman" w:hAnsi="Times New Roman"/>
          <w:sz w:val="24"/>
          <w:szCs w:val="24"/>
        </w:rPr>
        <w:t>ный</w:t>
      </w:r>
      <w:proofErr w:type="spellEnd"/>
      <w:r w:rsidRPr="007A7E71">
        <w:rPr>
          <w:rFonts w:ascii="Times New Roman" w:hAnsi="Times New Roman"/>
          <w:sz w:val="24"/>
          <w:szCs w:val="24"/>
        </w:rPr>
        <w:t xml:space="preserve"> резерв.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К третьей категории относят группу малоответственных приёмников электроэнергии: - мех</w:t>
      </w:r>
      <w:r w:rsidRPr="007A7E71">
        <w:rPr>
          <w:rFonts w:ascii="Times New Roman" w:hAnsi="Times New Roman"/>
          <w:sz w:val="24"/>
          <w:szCs w:val="24"/>
        </w:rPr>
        <w:t>а</w:t>
      </w:r>
      <w:r w:rsidRPr="007A7E71">
        <w:rPr>
          <w:rFonts w:ascii="Times New Roman" w:hAnsi="Times New Roman"/>
          <w:sz w:val="24"/>
          <w:szCs w:val="24"/>
        </w:rPr>
        <w:t>низма камбуза, систему кондиционирования воздуха, бытовую и трюмную вентиляцию, мастерскую, нагревательные устройства и др. Для этой группы приёмников электроэнергии возможен перерыв п</w:t>
      </w:r>
      <w:r w:rsidRPr="007A7E71">
        <w:rPr>
          <w:rFonts w:ascii="Times New Roman" w:hAnsi="Times New Roman"/>
          <w:sz w:val="24"/>
          <w:szCs w:val="24"/>
        </w:rPr>
        <w:t>и</w:t>
      </w:r>
      <w:r w:rsidRPr="007A7E71">
        <w:rPr>
          <w:rFonts w:ascii="Times New Roman" w:hAnsi="Times New Roman"/>
          <w:sz w:val="24"/>
          <w:szCs w:val="24"/>
        </w:rPr>
        <w:t>тания на время перегрузки генераторов ЭС, ликвидации аварий, ремонта линий и т.п.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В схемах СГ и РЭ рекомендуется часть или все приёмники электроэнергии третьей категории выносить на отдельные секции сборных шин, которые через контакторы подключаются к шинам ГРЩ. При недопустимых перегрузках ГА эти приёмники могут быть отключены, чем достигается снижение загрузки ГА.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Для электроснабжения приёмников электроэнергией судна с берега необходимо предусмотреть кабельную линию, связывающую ГРЩ со специальным щитом питания с берега (ЩПБ).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При выборе системы распределения электроэнергии требуется дать сравнение различных с</w:t>
      </w:r>
      <w:r w:rsidRPr="007A7E71">
        <w:rPr>
          <w:rFonts w:ascii="Times New Roman" w:hAnsi="Times New Roman"/>
          <w:sz w:val="24"/>
          <w:szCs w:val="24"/>
        </w:rPr>
        <w:t>и</w:t>
      </w:r>
      <w:r w:rsidRPr="007A7E71">
        <w:rPr>
          <w:rFonts w:ascii="Times New Roman" w:hAnsi="Times New Roman"/>
          <w:sz w:val="24"/>
          <w:szCs w:val="24"/>
        </w:rPr>
        <w:t>стем для проектируемого судна и обосновать целесообразность выбранной системы.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Перед разбивкой приёмников электроэнергии по фидерам следует ознакомиться с Морским р</w:t>
      </w:r>
      <w:r w:rsidRPr="007A7E71">
        <w:rPr>
          <w:rFonts w:ascii="Times New Roman" w:hAnsi="Times New Roman"/>
          <w:sz w:val="24"/>
          <w:szCs w:val="24"/>
        </w:rPr>
        <w:t>е</w:t>
      </w:r>
      <w:r w:rsidRPr="007A7E71">
        <w:rPr>
          <w:rFonts w:ascii="Times New Roman" w:hAnsi="Times New Roman"/>
          <w:sz w:val="24"/>
          <w:szCs w:val="24"/>
        </w:rPr>
        <w:t>гистром ч.Х.. Типовые схемы генерирования электроэнергии приведены в Л</w:t>
      </w:r>
      <w:r w:rsidR="00B907A9">
        <w:rPr>
          <w:rFonts w:ascii="Times New Roman" w:hAnsi="Times New Roman"/>
          <w:sz w:val="24"/>
          <w:szCs w:val="24"/>
        </w:rPr>
        <w:t>1</w:t>
      </w:r>
      <w:r w:rsidRPr="007A7E71">
        <w:rPr>
          <w:rFonts w:ascii="Times New Roman" w:hAnsi="Times New Roman"/>
          <w:sz w:val="24"/>
          <w:szCs w:val="24"/>
        </w:rPr>
        <w:t xml:space="preserve"> и Л</w:t>
      </w:r>
      <w:r w:rsidR="00B907A9">
        <w:rPr>
          <w:rFonts w:ascii="Times New Roman" w:hAnsi="Times New Roman"/>
          <w:sz w:val="24"/>
          <w:szCs w:val="24"/>
        </w:rPr>
        <w:t>2</w:t>
      </w:r>
      <w:r w:rsidRPr="007A7E71">
        <w:rPr>
          <w:rFonts w:ascii="Times New Roman" w:hAnsi="Times New Roman"/>
          <w:sz w:val="24"/>
          <w:szCs w:val="24"/>
        </w:rPr>
        <w:t xml:space="preserve"> .</w:t>
      </w:r>
    </w:p>
    <w:p w:rsidR="00852B0A" w:rsidRDefault="00852B0A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5.4  РАСЧЁТ И ВЫБОР СЕЧЕНИЯ КАБЕЛЕЙ СУДОВОЙ СЕТИ И ШИН РАСПРЕДЕЛ</w:t>
      </w:r>
      <w:r w:rsidRPr="007A7E71">
        <w:rPr>
          <w:rFonts w:ascii="Times New Roman" w:hAnsi="Times New Roman"/>
          <w:sz w:val="24"/>
          <w:szCs w:val="24"/>
        </w:rPr>
        <w:t>И</w:t>
      </w:r>
      <w:r w:rsidRPr="007A7E71">
        <w:rPr>
          <w:rFonts w:ascii="Times New Roman" w:hAnsi="Times New Roman"/>
          <w:sz w:val="24"/>
          <w:szCs w:val="24"/>
        </w:rPr>
        <w:t>ТЕЛЬНЫХ УСТРОЙСТВ.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Методика расчёта и выбора сечения кабеля судовой сети трёхфазного переменного тока п</w:t>
      </w:r>
      <w:r w:rsidRPr="007A7E71">
        <w:rPr>
          <w:rFonts w:ascii="Times New Roman" w:hAnsi="Times New Roman"/>
          <w:sz w:val="24"/>
          <w:szCs w:val="24"/>
        </w:rPr>
        <w:t>о</w:t>
      </w:r>
      <w:r w:rsidRPr="007A7E71">
        <w:rPr>
          <w:rFonts w:ascii="Times New Roman" w:hAnsi="Times New Roman"/>
          <w:sz w:val="24"/>
          <w:szCs w:val="24"/>
        </w:rPr>
        <w:t>дробно изложена в Л</w:t>
      </w:r>
      <w:r w:rsidR="00B907A9">
        <w:rPr>
          <w:rFonts w:ascii="Times New Roman" w:hAnsi="Times New Roman"/>
          <w:sz w:val="24"/>
          <w:szCs w:val="24"/>
        </w:rPr>
        <w:t>3</w:t>
      </w:r>
      <w:r w:rsidRPr="007A7E71">
        <w:rPr>
          <w:rFonts w:ascii="Times New Roman" w:hAnsi="Times New Roman"/>
          <w:sz w:val="24"/>
          <w:szCs w:val="24"/>
        </w:rPr>
        <w:t>; Л</w:t>
      </w:r>
      <w:r w:rsidR="00B907A9">
        <w:rPr>
          <w:rFonts w:ascii="Times New Roman" w:hAnsi="Times New Roman"/>
          <w:sz w:val="24"/>
          <w:szCs w:val="24"/>
        </w:rPr>
        <w:t>4</w:t>
      </w:r>
      <w:r w:rsidRPr="007A7E71">
        <w:rPr>
          <w:rFonts w:ascii="Times New Roman" w:hAnsi="Times New Roman"/>
          <w:sz w:val="24"/>
          <w:szCs w:val="24"/>
        </w:rPr>
        <w:t>; Л7 . Согласно этой методике расчёт кабеля производиться исходя из доп</w:t>
      </w:r>
      <w:r w:rsidRPr="007A7E71">
        <w:rPr>
          <w:rFonts w:ascii="Times New Roman" w:hAnsi="Times New Roman"/>
          <w:sz w:val="24"/>
          <w:szCs w:val="24"/>
        </w:rPr>
        <w:t>у</w:t>
      </w:r>
      <w:r w:rsidRPr="007A7E71">
        <w:rPr>
          <w:rFonts w:ascii="Times New Roman" w:hAnsi="Times New Roman"/>
          <w:sz w:val="24"/>
          <w:szCs w:val="24"/>
        </w:rPr>
        <w:t>стимой плотности тока на 1 мм</w:t>
      </w:r>
      <w:r w:rsidRPr="00B907A9">
        <w:rPr>
          <w:rFonts w:ascii="Times New Roman" w:hAnsi="Times New Roman"/>
          <w:sz w:val="24"/>
          <w:szCs w:val="24"/>
          <w:vertAlign w:val="superscript"/>
        </w:rPr>
        <w:t>2</w:t>
      </w:r>
      <w:r w:rsidRPr="007A7E71">
        <w:rPr>
          <w:rFonts w:ascii="Times New Roman" w:hAnsi="Times New Roman"/>
          <w:sz w:val="24"/>
          <w:szCs w:val="24"/>
        </w:rPr>
        <w:t xml:space="preserve"> сечения медного провода, температуры окружающей среды и условий прокладки кабеля.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Расчёт и выбор сечений кабеля рекомендуется выполнять в следующей последовательности: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Составляется расчетная схема генерирования и распределения электроэнергии из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нескольких потребителей.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 xml:space="preserve">            На схеме генерирования и распределения энергии выбирается участок кабельной сети, в состав которого должны входить: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кабель от генератора до ГРЩ;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кабель от ГРЩ до одного из РЩ;</w:t>
      </w:r>
    </w:p>
    <w:p w:rsidR="00E27A83" w:rsidRPr="007A7E71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кабели от РЩ до отдельных приёмников, подключенных к его шинам.</w:t>
      </w:r>
    </w:p>
    <w:p w:rsidR="00E27A83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7A7E71">
        <w:rPr>
          <w:rFonts w:ascii="Times New Roman" w:hAnsi="Times New Roman"/>
          <w:sz w:val="24"/>
          <w:szCs w:val="24"/>
        </w:rPr>
        <w:t>-</w:t>
      </w:r>
      <w:r w:rsidRPr="007A7E71">
        <w:rPr>
          <w:rFonts w:ascii="Times New Roman" w:hAnsi="Times New Roman"/>
          <w:sz w:val="24"/>
          <w:szCs w:val="24"/>
        </w:rPr>
        <w:tab/>
        <w:t>кабель от ГРЩ до отдельных приемников</w:t>
      </w:r>
    </w:p>
    <w:p w:rsidR="00BC7699" w:rsidRPr="007A7E71" w:rsidRDefault="00BC7699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рис. 5.4.1</w:t>
      </w:r>
    </w:p>
    <w:p w:rsidR="00E27A83" w:rsidRPr="00E27A83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723890" cy="21621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2162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7A83" w:rsidRPr="00E27A83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</w:p>
    <w:p w:rsidR="00E27A83" w:rsidRPr="00E27A83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</w:p>
    <w:p w:rsidR="00E27A83" w:rsidRPr="005B271A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По заданным значениям мощности приёмников электроэнергии (таблица нагрузок СЭЭС) опр</w:t>
      </w:r>
      <w:r w:rsidRPr="005B271A">
        <w:rPr>
          <w:rFonts w:ascii="Times New Roman" w:hAnsi="Times New Roman"/>
          <w:sz w:val="24"/>
          <w:szCs w:val="24"/>
        </w:rPr>
        <w:t>е</w:t>
      </w:r>
      <w:r w:rsidRPr="005B271A">
        <w:rPr>
          <w:rFonts w:ascii="Times New Roman" w:hAnsi="Times New Roman"/>
          <w:sz w:val="24"/>
          <w:szCs w:val="24"/>
        </w:rPr>
        <w:t xml:space="preserve">деляются расчётные токи кабеля судовой сети участков, перечисленных выше. </w:t>
      </w:r>
    </w:p>
    <w:p w:rsidR="00E27A83" w:rsidRPr="005B271A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Длина кабеля выбирается приблизительно в зависимости от местоположения потребителя эле</w:t>
      </w:r>
      <w:r w:rsidRPr="005B271A">
        <w:rPr>
          <w:rFonts w:ascii="Times New Roman" w:hAnsi="Times New Roman"/>
          <w:sz w:val="24"/>
          <w:szCs w:val="24"/>
        </w:rPr>
        <w:t>к</w:t>
      </w:r>
      <w:r w:rsidRPr="005B271A">
        <w:rPr>
          <w:rFonts w:ascii="Times New Roman" w:hAnsi="Times New Roman"/>
          <w:sz w:val="24"/>
          <w:szCs w:val="24"/>
        </w:rPr>
        <w:t xml:space="preserve">троэнергии на судне. Длинной участков кабельных линий следует задаваться ориентировочно, при </w:t>
      </w:r>
      <w:r w:rsidRPr="005B271A">
        <w:rPr>
          <w:rFonts w:ascii="Times New Roman" w:hAnsi="Times New Roman"/>
          <w:sz w:val="24"/>
          <w:szCs w:val="24"/>
        </w:rPr>
        <w:lastRenderedPageBreak/>
        <w:t>этом следует учитывать тип судна и место расположения элементов электрооборудования на судне.</w:t>
      </w:r>
    </w:p>
    <w:p w:rsidR="00E27A83" w:rsidRPr="005B271A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E27A83" w:rsidRPr="005B271A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Все ( исходные и расчетные ) данные заносятся в таблицу.</w:t>
      </w:r>
    </w:p>
    <w:p w:rsidR="00E27A83" w:rsidRPr="005B271A" w:rsidRDefault="00E27A83" w:rsidP="00E27A8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Таблица 5.4.1</w:t>
      </w:r>
    </w:p>
    <w:p w:rsidR="00DE64C6" w:rsidRDefault="00DE64C6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tbl>
      <w:tblPr>
        <w:tblpPr w:leftFromText="180" w:rightFromText="180" w:vertAnchor="text" w:horzAnchor="margin" w:tblpXSpec="center" w:tblpY="193"/>
        <w:tblOverlap w:val="never"/>
        <w:tblW w:w="9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68"/>
        <w:gridCol w:w="900"/>
        <w:gridCol w:w="900"/>
        <w:gridCol w:w="900"/>
        <w:gridCol w:w="900"/>
        <w:gridCol w:w="900"/>
        <w:gridCol w:w="1008"/>
        <w:gridCol w:w="864"/>
      </w:tblGrid>
      <w:tr w:rsidR="004834BE" w:rsidRPr="006162F8" w:rsidTr="004834BE">
        <w:trPr>
          <w:trHeight w:val="1134"/>
        </w:trPr>
        <w:tc>
          <w:tcPr>
            <w:tcW w:w="316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Наименование кабеля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приемника электроэнергии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Ном. Мо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щ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ность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Р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эд(кВт).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proofErr w:type="spellStart"/>
            <w:r w:rsidRPr="006162F8">
              <w:rPr>
                <w:rFonts w:ascii="Times New Roman" w:hAnsi="Times New Roman"/>
                <w:color w:val="434343"/>
                <w:sz w:val="20"/>
                <w:szCs w:val="24"/>
                <w:lang w:val="en-US"/>
              </w:rPr>
              <w:t>Cosφ</w:t>
            </w:r>
            <w:proofErr w:type="spellEnd"/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 xml:space="preserve"> ЭД 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в реж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и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ме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КПД ЭД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 xml:space="preserve"> в реж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и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ме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Длина кабеля (М)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Экв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и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вален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т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ный ток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proofErr w:type="spellStart"/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І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экв</w:t>
            </w:r>
            <w:proofErr w:type="spellEnd"/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.,(А)</w:t>
            </w:r>
          </w:p>
        </w:tc>
        <w:tc>
          <w:tcPr>
            <w:tcW w:w="100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ind w:left="-180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Сечение кабеля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мм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2</w:t>
            </w:r>
          </w:p>
        </w:tc>
        <w:tc>
          <w:tcPr>
            <w:tcW w:w="864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потеря напр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я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жения в каб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е</w:t>
            </w:r>
            <w:r w:rsidRPr="006162F8">
              <w:rPr>
                <w:rFonts w:ascii="Times New Roman" w:hAnsi="Times New Roman"/>
                <w:color w:val="434343"/>
                <w:sz w:val="20"/>
                <w:szCs w:val="24"/>
              </w:rPr>
              <w:t>ле</w:t>
            </w:r>
          </w:p>
        </w:tc>
      </w:tr>
      <w:tr w:rsidR="004834BE" w:rsidRPr="006162F8" w:rsidTr="004834BE">
        <w:tc>
          <w:tcPr>
            <w:tcW w:w="316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3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4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7</w:t>
            </w:r>
          </w:p>
        </w:tc>
        <w:tc>
          <w:tcPr>
            <w:tcW w:w="100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864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9</w:t>
            </w:r>
          </w:p>
        </w:tc>
      </w:tr>
      <w:tr w:rsidR="004834BE" w:rsidRPr="006162F8" w:rsidTr="004834BE">
        <w:trPr>
          <w:trHeight w:val="2268"/>
        </w:trPr>
        <w:tc>
          <w:tcPr>
            <w:tcW w:w="316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</w:rPr>
            </w:pPr>
            <w:r w:rsidRPr="006162F8">
              <w:rPr>
                <w:rFonts w:ascii="Times New Roman" w:hAnsi="Times New Roman"/>
                <w:color w:val="434343"/>
              </w:rPr>
              <w:t>Генератор – ГРЩ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</w:rPr>
            </w:pPr>
            <w:r w:rsidRPr="006162F8">
              <w:rPr>
                <w:rFonts w:ascii="Times New Roman" w:hAnsi="Times New Roman"/>
                <w:color w:val="434343"/>
              </w:rPr>
              <w:t>ГРЩ – М3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</w:rPr>
            </w:pPr>
            <w:r w:rsidRPr="006162F8">
              <w:rPr>
                <w:rFonts w:ascii="Times New Roman" w:hAnsi="Times New Roman"/>
                <w:color w:val="434343"/>
              </w:rPr>
              <w:t>РЩ – М1 (н-с забортной воды)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</w:rPr>
            </w:pPr>
            <w:r w:rsidRPr="006162F8">
              <w:rPr>
                <w:rFonts w:ascii="Times New Roman" w:hAnsi="Times New Roman"/>
                <w:color w:val="434343"/>
              </w:rPr>
              <w:t>РЩ – М2 ( сепаратор масла )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</w:rPr>
            </w:pPr>
            <w:r w:rsidRPr="006162F8">
              <w:rPr>
                <w:rFonts w:ascii="Times New Roman" w:hAnsi="Times New Roman"/>
                <w:color w:val="434343"/>
              </w:rPr>
              <w:t>ГРЩ - РЩ</w:t>
            </w:r>
          </w:p>
          <w:p w:rsidR="004834BE" w:rsidRDefault="004834BE" w:rsidP="006162F8">
            <w:pPr>
              <w:tabs>
                <w:tab w:val="left" w:pos="2415"/>
              </w:tabs>
              <w:spacing w:after="0" w:line="240" w:lineRule="auto"/>
              <w:rPr>
                <w:rFonts w:ascii="Times New Roman" w:hAnsi="Times New Roman"/>
                <w:color w:val="434343"/>
                <w:sz w:val="20"/>
                <w:szCs w:val="24"/>
              </w:rPr>
            </w:pPr>
          </w:p>
          <w:p w:rsidR="004834BE" w:rsidRPr="006162F8" w:rsidRDefault="004834BE" w:rsidP="006162F8">
            <w:pPr>
              <w:ind w:firstLine="720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P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P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17.5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4.5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proofErr w:type="spellStart"/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cosφ</w:t>
            </w:r>
            <w:proofErr w:type="spellEnd"/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0.75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0.75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η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0.84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0.82</w:t>
            </w: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L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L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60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70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L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</w:p>
        </w:tc>
        <w:tc>
          <w:tcPr>
            <w:tcW w:w="900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I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Г</w:t>
            </w:r>
          </w:p>
          <w:p w:rsidR="004834BE" w:rsidRPr="006162F8" w:rsidRDefault="004834BE" w:rsidP="006162F8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I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  <w:t>3</w:t>
            </w:r>
          </w:p>
          <w:p w:rsidR="004834BE" w:rsidRPr="006162F8" w:rsidRDefault="004834BE" w:rsidP="006162F8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42.25</w:t>
            </w:r>
          </w:p>
          <w:p w:rsidR="004834BE" w:rsidRPr="006162F8" w:rsidRDefault="004834BE" w:rsidP="006162F8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11.13</w:t>
            </w:r>
          </w:p>
          <w:p w:rsidR="004834BE" w:rsidRPr="006162F8" w:rsidRDefault="004834BE" w:rsidP="006162F8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I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</w:rPr>
              <w:t>РЩ</w:t>
            </w:r>
          </w:p>
        </w:tc>
        <w:tc>
          <w:tcPr>
            <w:tcW w:w="1008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3*S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3*S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3*10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3*1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3*S</w:t>
            </w:r>
          </w:p>
        </w:tc>
        <w:tc>
          <w:tcPr>
            <w:tcW w:w="864" w:type="dxa"/>
          </w:tcPr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∆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U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г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∆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U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  <w:t>3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∆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U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  <w:t>1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∆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U</w:t>
            </w:r>
            <w:r w:rsidRPr="006162F8">
              <w:rPr>
                <w:rFonts w:ascii="Times New Roman" w:hAnsi="Times New Roman"/>
                <w:color w:val="434343"/>
                <w:sz w:val="16"/>
                <w:szCs w:val="16"/>
                <w:lang w:val="en-US"/>
              </w:rPr>
              <w:t>2</w:t>
            </w:r>
          </w:p>
          <w:p w:rsidR="004834BE" w:rsidRPr="006162F8" w:rsidRDefault="004834BE" w:rsidP="006162F8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∆</w:t>
            </w:r>
            <w:r w:rsidRPr="006162F8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U</w:t>
            </w:r>
            <w:proofErr w:type="spellStart"/>
            <w:r w:rsidRPr="006162F8">
              <w:rPr>
                <w:rFonts w:ascii="Times New Roman" w:hAnsi="Times New Roman"/>
                <w:color w:val="434343"/>
                <w:sz w:val="24"/>
                <w:szCs w:val="24"/>
              </w:rPr>
              <w:t>рщ</w:t>
            </w:r>
            <w:proofErr w:type="spellEnd"/>
          </w:p>
        </w:tc>
      </w:tr>
    </w:tbl>
    <w:p w:rsidR="00E27A83" w:rsidRDefault="00E27A8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E27A83" w:rsidRDefault="00E27A8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162F8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162F8" w:rsidRDefault="006162F8" w:rsidP="00271AAF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200150" cy="4762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647" cy="4770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15D71">
        <w:rPr>
          <w:rFonts w:ascii="Arial" w:hAnsi="Arial" w:cs="Arial"/>
          <w:sz w:val="24"/>
          <w:szCs w:val="24"/>
        </w:rPr>
        <w:t xml:space="preserve">                                             </w:t>
      </w:r>
      <w:r w:rsidR="00271AAF">
        <w:rPr>
          <w:rFonts w:ascii="Arial" w:hAnsi="Arial" w:cs="Arial"/>
          <w:sz w:val="24"/>
          <w:szCs w:val="24"/>
        </w:rPr>
        <w:t xml:space="preserve">   </w:t>
      </w:r>
      <w:r w:rsidR="00E15D71">
        <w:rPr>
          <w:rFonts w:ascii="Arial" w:hAnsi="Arial" w:cs="Arial"/>
          <w:sz w:val="24"/>
          <w:szCs w:val="24"/>
        </w:rPr>
        <w:t xml:space="preserve"> </w:t>
      </w:r>
      <w:r w:rsidR="00E15D71" w:rsidRPr="00E15D71">
        <w:rPr>
          <w:rFonts w:ascii="Times New Roman" w:hAnsi="Times New Roman"/>
          <w:sz w:val="24"/>
          <w:szCs w:val="24"/>
        </w:rPr>
        <w:t>(1)</w:t>
      </w:r>
    </w:p>
    <w:p w:rsidR="006162F8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DE64C6" w:rsidRDefault="006162F8" w:rsidP="00271AAF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238250" cy="4667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403" cy="469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15D71">
        <w:rPr>
          <w:rFonts w:ascii="Arial" w:hAnsi="Arial" w:cs="Arial"/>
          <w:sz w:val="24"/>
          <w:szCs w:val="24"/>
        </w:rPr>
        <w:t xml:space="preserve">                                             </w:t>
      </w:r>
      <w:r w:rsidR="00271AAF">
        <w:rPr>
          <w:rFonts w:ascii="Arial" w:hAnsi="Arial" w:cs="Arial"/>
          <w:sz w:val="24"/>
          <w:szCs w:val="24"/>
        </w:rPr>
        <w:t xml:space="preserve">    </w:t>
      </w:r>
      <w:r w:rsidR="00E15D71" w:rsidRPr="00271AAF">
        <w:rPr>
          <w:rFonts w:ascii="Times New Roman" w:hAnsi="Times New Roman"/>
          <w:sz w:val="24"/>
          <w:szCs w:val="24"/>
        </w:rPr>
        <w:t>(2)</w:t>
      </w:r>
    </w:p>
    <w:p w:rsidR="006162F8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162F8" w:rsidRDefault="006162F8" w:rsidP="00271AAF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295400" cy="4667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62" cy="469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71AAF">
        <w:rPr>
          <w:rFonts w:ascii="Arial" w:hAnsi="Arial" w:cs="Arial"/>
          <w:sz w:val="24"/>
          <w:szCs w:val="24"/>
        </w:rPr>
        <w:t xml:space="preserve">                                                </w:t>
      </w:r>
      <w:r w:rsidR="00271AAF" w:rsidRPr="00271AAF">
        <w:rPr>
          <w:rFonts w:ascii="Times New Roman" w:hAnsi="Times New Roman"/>
          <w:sz w:val="24"/>
          <w:szCs w:val="24"/>
        </w:rPr>
        <w:t>(3)</w:t>
      </w:r>
    </w:p>
    <w:p w:rsidR="006162F8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162F8" w:rsidRDefault="006162F8" w:rsidP="00271AAF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276350" cy="4667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469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71AAF">
        <w:rPr>
          <w:rFonts w:ascii="Arial" w:hAnsi="Arial" w:cs="Arial"/>
          <w:sz w:val="24"/>
          <w:szCs w:val="24"/>
        </w:rPr>
        <w:t xml:space="preserve">                                                </w:t>
      </w:r>
      <w:r w:rsidR="00271AAF" w:rsidRPr="00271AAF">
        <w:rPr>
          <w:rFonts w:ascii="Times New Roman" w:hAnsi="Times New Roman"/>
          <w:sz w:val="24"/>
          <w:szCs w:val="24"/>
        </w:rPr>
        <w:t>(4)</w:t>
      </w:r>
    </w:p>
    <w:p w:rsidR="006162F8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6162F8" w:rsidRPr="005B271A" w:rsidRDefault="006162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При определении расчётного тока в кабеле на участке ГРЩ – РЩ, он определяется как геоме</w:t>
      </w:r>
      <w:r w:rsidRPr="005B271A">
        <w:rPr>
          <w:rFonts w:ascii="Times New Roman" w:hAnsi="Times New Roman"/>
          <w:sz w:val="24"/>
          <w:szCs w:val="24"/>
        </w:rPr>
        <w:t>т</w:t>
      </w:r>
      <w:r w:rsidRPr="005B271A">
        <w:rPr>
          <w:rFonts w:ascii="Times New Roman" w:hAnsi="Times New Roman"/>
          <w:sz w:val="24"/>
          <w:szCs w:val="24"/>
        </w:rPr>
        <w:t xml:space="preserve">рическая сумма активных </w:t>
      </w:r>
      <w:proofErr w:type="spellStart"/>
      <w:r w:rsidRPr="005B271A">
        <w:rPr>
          <w:rFonts w:ascii="Times New Roman" w:hAnsi="Times New Roman"/>
          <w:sz w:val="24"/>
          <w:szCs w:val="24"/>
        </w:rPr>
        <w:t>Ia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и реактивных </w:t>
      </w:r>
      <w:proofErr w:type="spellStart"/>
      <w:r w:rsidRPr="005B271A">
        <w:rPr>
          <w:rFonts w:ascii="Times New Roman" w:hAnsi="Times New Roman"/>
          <w:sz w:val="24"/>
          <w:szCs w:val="24"/>
        </w:rPr>
        <w:t>Ip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токов всех приёмников электроэнергии этого РЩ с уч</w:t>
      </w:r>
      <w:r w:rsidRPr="005B271A">
        <w:rPr>
          <w:rFonts w:ascii="Times New Roman" w:hAnsi="Times New Roman"/>
          <w:sz w:val="24"/>
          <w:szCs w:val="24"/>
        </w:rPr>
        <w:t>ё</w:t>
      </w:r>
      <w:r w:rsidRPr="005B271A">
        <w:rPr>
          <w:rFonts w:ascii="Times New Roman" w:hAnsi="Times New Roman"/>
          <w:sz w:val="24"/>
          <w:szCs w:val="24"/>
        </w:rPr>
        <w:t>том коэффициента одновременности их работы и необходимого запаса по току, ток запасных ответ</w:t>
      </w:r>
      <w:r w:rsidRPr="005B271A">
        <w:rPr>
          <w:rFonts w:ascii="Times New Roman" w:hAnsi="Times New Roman"/>
          <w:sz w:val="24"/>
          <w:szCs w:val="24"/>
        </w:rPr>
        <w:t>в</w:t>
      </w:r>
      <w:r w:rsidRPr="005B271A">
        <w:rPr>
          <w:rFonts w:ascii="Times New Roman" w:hAnsi="Times New Roman"/>
          <w:sz w:val="24"/>
          <w:szCs w:val="24"/>
        </w:rPr>
        <w:t>лений от РЩ рекомендуется выбирать равным току, потребляемым наиболее мощным приёмником, подключенным к рассматриваемому.</w:t>
      </w:r>
    </w:p>
    <w:p w:rsidR="006162F8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0E0103" w:rsidRDefault="00271AAF" w:rsidP="00CE75D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                           </w:t>
      </w:r>
    </w:p>
    <w:p w:rsidR="000E0103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E0103">
        <w:rPr>
          <w:rFonts w:ascii="Arial" w:hAnsi="Arial" w:cs="Arial"/>
          <w:sz w:val="24"/>
          <w:szCs w:val="24"/>
        </w:rPr>
        <w:object w:dxaOrig="154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18.4pt" o:ole="">
            <v:imagedata r:id="rId18" o:title=""/>
          </v:shape>
          <o:OLEObject Type="Embed" ProgID="Equation.DSMT4" ShapeID="_x0000_i1025" DrawAspect="Content" ObjectID="_1669574205" r:id="rId19"/>
        </w:object>
      </w:r>
      <w:r>
        <w:rPr>
          <w:rFonts w:ascii="Arial" w:hAnsi="Arial" w:cs="Arial"/>
          <w:sz w:val="24"/>
          <w:szCs w:val="24"/>
        </w:rPr>
        <w:t xml:space="preserve">                         </w:t>
      </w:r>
      <w:r w:rsidRPr="000E0103">
        <w:rPr>
          <w:rFonts w:ascii="Arial" w:hAnsi="Arial" w:cs="Arial"/>
          <w:sz w:val="24"/>
          <w:szCs w:val="24"/>
        </w:rPr>
        <w:object w:dxaOrig="1520" w:dyaOrig="380">
          <v:shape id="_x0000_i1026" type="#_x0000_t75" style="width:76.2pt;height:17.6pt" o:ole="">
            <v:imagedata r:id="rId20" o:title=""/>
          </v:shape>
          <o:OLEObject Type="Embed" ProgID="Equation.3" ShapeID="_x0000_i1026" DrawAspect="Content" ObjectID="_1669574206" r:id="rId21"/>
        </w:object>
      </w:r>
      <w:r w:rsidR="00CE75D5">
        <w:rPr>
          <w:rFonts w:ascii="Arial" w:hAnsi="Arial" w:cs="Arial"/>
          <w:sz w:val="24"/>
          <w:szCs w:val="24"/>
        </w:rPr>
        <w:t xml:space="preserve">                                        </w:t>
      </w:r>
      <w:r w:rsidR="00CE75D5" w:rsidRPr="00CE75D5">
        <w:rPr>
          <w:rFonts w:ascii="Times New Roman" w:hAnsi="Times New Roman"/>
          <w:sz w:val="24"/>
          <w:szCs w:val="24"/>
        </w:rPr>
        <w:t>(5)</w:t>
      </w:r>
    </w:p>
    <w:p w:rsidR="000E0103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Pr="000E0103">
        <w:rPr>
          <w:rFonts w:ascii="Arial" w:hAnsi="Arial" w:cs="Arial"/>
          <w:sz w:val="24"/>
          <w:szCs w:val="24"/>
        </w:rPr>
        <w:object w:dxaOrig="1620" w:dyaOrig="360">
          <v:shape id="_x0000_i1027" type="#_x0000_t75" style="width:81.2pt;height:18.4pt" o:ole="">
            <v:imagedata r:id="rId22" o:title=""/>
          </v:shape>
          <o:OLEObject Type="Embed" ProgID="Equation.3" ShapeID="_x0000_i1027" DrawAspect="Content" ObjectID="_1669574207" r:id="rId23"/>
        </w:object>
      </w:r>
      <w:r>
        <w:rPr>
          <w:rFonts w:ascii="Arial" w:hAnsi="Arial" w:cs="Arial"/>
          <w:sz w:val="24"/>
          <w:szCs w:val="24"/>
        </w:rPr>
        <w:t xml:space="preserve">                       </w:t>
      </w:r>
      <w:r w:rsidRPr="000E0103">
        <w:rPr>
          <w:rFonts w:ascii="Arial" w:hAnsi="Arial" w:cs="Arial"/>
          <w:sz w:val="24"/>
          <w:szCs w:val="24"/>
        </w:rPr>
        <w:object w:dxaOrig="1600" w:dyaOrig="380">
          <v:shape id="_x0000_i1028" type="#_x0000_t75" style="width:79.55pt;height:17.6pt" o:ole="">
            <v:imagedata r:id="rId24" o:title=""/>
          </v:shape>
          <o:OLEObject Type="Embed" ProgID="Equation.3" ShapeID="_x0000_i1028" DrawAspect="Content" ObjectID="_1669574208" r:id="rId25"/>
        </w:object>
      </w:r>
      <w:r w:rsidR="00CE75D5">
        <w:rPr>
          <w:rFonts w:ascii="Arial" w:hAnsi="Arial" w:cs="Arial"/>
          <w:sz w:val="24"/>
          <w:szCs w:val="24"/>
        </w:rPr>
        <w:t xml:space="preserve">                                       </w:t>
      </w:r>
      <w:r w:rsidR="00CE75D5" w:rsidRPr="00CE75D5">
        <w:rPr>
          <w:rFonts w:ascii="Times New Roman" w:hAnsi="Times New Roman"/>
          <w:sz w:val="24"/>
          <w:szCs w:val="24"/>
        </w:rPr>
        <w:t>(6)</w:t>
      </w:r>
    </w:p>
    <w:p w:rsidR="000E0103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E0103">
        <w:rPr>
          <w:rFonts w:ascii="Arial" w:hAnsi="Arial" w:cs="Arial"/>
          <w:sz w:val="24"/>
          <w:szCs w:val="24"/>
        </w:rPr>
        <w:object w:dxaOrig="1620" w:dyaOrig="360">
          <v:shape id="_x0000_i1029" type="#_x0000_t75" style="width:81.2pt;height:18.4pt" o:ole="">
            <v:imagedata r:id="rId26" o:title=""/>
          </v:shape>
          <o:OLEObject Type="Embed" ProgID="Equation.3" ShapeID="_x0000_i1029" DrawAspect="Content" ObjectID="_1669574209" r:id="rId27"/>
        </w:object>
      </w:r>
      <w:r>
        <w:rPr>
          <w:rFonts w:ascii="Arial" w:hAnsi="Arial" w:cs="Arial"/>
          <w:sz w:val="24"/>
          <w:szCs w:val="24"/>
        </w:rPr>
        <w:t xml:space="preserve">                        </w:t>
      </w:r>
      <w:r w:rsidR="00F32E80" w:rsidRPr="00F32E80">
        <w:rPr>
          <w:rFonts w:ascii="Arial" w:hAnsi="Arial" w:cs="Arial"/>
          <w:position w:val="-14"/>
          <w:sz w:val="24"/>
          <w:szCs w:val="24"/>
        </w:rPr>
        <w:object w:dxaOrig="1320" w:dyaOrig="380">
          <v:shape id="_x0000_i1030" type="#_x0000_t75" style="width:67pt;height:17.6pt" o:ole="">
            <v:imagedata r:id="rId28" o:title=""/>
          </v:shape>
          <o:OLEObject Type="Embed" ProgID="Equation.DSMT4" ShapeID="_x0000_i1030" DrawAspect="Content" ObjectID="_1669574210" r:id="rId29"/>
        </w:object>
      </w:r>
      <w:r w:rsidR="00CE75D5">
        <w:rPr>
          <w:rFonts w:ascii="Arial" w:hAnsi="Arial" w:cs="Arial"/>
          <w:sz w:val="24"/>
          <w:szCs w:val="24"/>
        </w:rPr>
        <w:t xml:space="preserve">                                          </w:t>
      </w:r>
      <w:r w:rsidR="008F7D7B">
        <w:rPr>
          <w:rFonts w:ascii="Arial" w:hAnsi="Arial" w:cs="Arial"/>
          <w:sz w:val="24"/>
          <w:szCs w:val="24"/>
        </w:rPr>
        <w:t xml:space="preserve"> </w:t>
      </w:r>
      <w:r w:rsidR="00CE75D5" w:rsidRPr="00CE75D5">
        <w:rPr>
          <w:rFonts w:ascii="Times New Roman" w:hAnsi="Times New Roman"/>
          <w:sz w:val="24"/>
          <w:szCs w:val="24"/>
        </w:rPr>
        <w:t>(7)</w:t>
      </w:r>
    </w:p>
    <w:p w:rsidR="000E0103" w:rsidRPr="00CE75D5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0E0103">
        <w:rPr>
          <w:rFonts w:ascii="Arial" w:hAnsi="Arial" w:cs="Arial"/>
          <w:sz w:val="24"/>
          <w:szCs w:val="24"/>
          <w:lang w:val="en-US"/>
        </w:rPr>
        <w:object w:dxaOrig="2220" w:dyaOrig="360">
          <v:shape id="_x0000_i1031" type="#_x0000_t75" style="width:111.35pt;height:18.4pt" o:ole="">
            <v:imagedata r:id="rId30" o:title=""/>
          </v:shape>
          <o:OLEObject Type="Embed" ProgID="Equation.3" ShapeID="_x0000_i1031" DrawAspect="Content" ObjectID="_1669574211" r:id="rId31"/>
        </w:object>
      </w:r>
      <w:r>
        <w:rPr>
          <w:rFonts w:ascii="Arial" w:hAnsi="Arial" w:cs="Arial"/>
          <w:sz w:val="24"/>
          <w:szCs w:val="24"/>
        </w:rPr>
        <w:t xml:space="preserve">               </w:t>
      </w:r>
      <w:r w:rsidRPr="000E0103">
        <w:rPr>
          <w:rFonts w:ascii="Arial" w:hAnsi="Arial" w:cs="Arial"/>
          <w:sz w:val="24"/>
          <w:szCs w:val="24"/>
          <w:lang w:val="en-US"/>
        </w:rPr>
        <w:object w:dxaOrig="2340" w:dyaOrig="360">
          <v:shape id="_x0000_i1032" type="#_x0000_t75" style="width:117.2pt;height:18.4pt" o:ole="">
            <v:imagedata r:id="rId32" o:title=""/>
          </v:shape>
          <o:OLEObject Type="Embed" ProgID="Equation.3" ShapeID="_x0000_i1032" DrawAspect="Content" ObjectID="_1669574212" r:id="rId33"/>
        </w:object>
      </w:r>
      <w:r w:rsidR="00CE75D5">
        <w:rPr>
          <w:rFonts w:ascii="Arial" w:hAnsi="Arial" w:cs="Arial"/>
          <w:sz w:val="24"/>
          <w:szCs w:val="24"/>
        </w:rPr>
        <w:t xml:space="preserve">                            </w:t>
      </w:r>
      <w:r w:rsidR="00CE75D5" w:rsidRPr="00CE75D5">
        <w:rPr>
          <w:rFonts w:ascii="Times New Roman" w:hAnsi="Times New Roman"/>
          <w:sz w:val="24"/>
          <w:szCs w:val="24"/>
        </w:rPr>
        <w:t>(8)</w:t>
      </w:r>
    </w:p>
    <w:p w:rsidR="00F32E80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</w:t>
      </w:r>
    </w:p>
    <w:p w:rsidR="00CE75D5" w:rsidRDefault="000E0103" w:rsidP="00F32E80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1047750" cy="3143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314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32E80">
        <w:rPr>
          <w:rFonts w:ascii="Times New Roman" w:hAnsi="Times New Roman"/>
          <w:sz w:val="24"/>
          <w:szCs w:val="24"/>
        </w:rPr>
        <w:t xml:space="preserve"> </w:t>
      </w:r>
      <w:r w:rsidR="00852B0A">
        <w:rPr>
          <w:rFonts w:ascii="Times New Roman" w:hAnsi="Times New Roman"/>
          <w:sz w:val="24"/>
          <w:szCs w:val="24"/>
        </w:rPr>
        <w:t xml:space="preserve">  </w:t>
      </w:r>
      <w:r w:rsidR="00F32E80">
        <w:rPr>
          <w:rFonts w:ascii="Times New Roman" w:hAnsi="Times New Roman"/>
          <w:sz w:val="24"/>
          <w:szCs w:val="24"/>
        </w:rPr>
        <w:t xml:space="preserve">                         </w:t>
      </w:r>
      <w:r w:rsidR="00852B0A">
        <w:rPr>
          <w:rFonts w:ascii="Times New Roman" w:hAnsi="Times New Roman"/>
          <w:sz w:val="24"/>
          <w:szCs w:val="24"/>
        </w:rPr>
        <w:t xml:space="preserve">                               </w:t>
      </w:r>
      <w:r w:rsidR="00F32E80">
        <w:rPr>
          <w:rFonts w:ascii="Times New Roman" w:hAnsi="Times New Roman"/>
          <w:sz w:val="24"/>
          <w:szCs w:val="24"/>
        </w:rPr>
        <w:t xml:space="preserve"> </w:t>
      </w:r>
      <w:r w:rsidR="00CE75D5" w:rsidRPr="00CE75D5">
        <w:rPr>
          <w:rFonts w:ascii="Times New Roman" w:hAnsi="Times New Roman"/>
          <w:sz w:val="24"/>
          <w:szCs w:val="24"/>
        </w:rPr>
        <w:t>(9)</w:t>
      </w:r>
    </w:p>
    <w:p w:rsidR="00F32E80" w:rsidRPr="00CE75D5" w:rsidRDefault="00F32E80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2B0A">
        <w:rPr>
          <w:rFonts w:ascii="Times New Roman" w:hAnsi="Times New Roman"/>
          <w:sz w:val="28"/>
          <w:szCs w:val="28"/>
        </w:rPr>
        <w:t xml:space="preserve">                                         </w:t>
      </w:r>
      <w:proofErr w:type="spellStart"/>
      <w:r w:rsidRPr="00852B0A">
        <w:rPr>
          <w:rFonts w:ascii="Times New Roman" w:hAnsi="Times New Roman"/>
          <w:sz w:val="28"/>
          <w:szCs w:val="28"/>
        </w:rPr>
        <w:t>І</w:t>
      </w:r>
      <w:r w:rsidR="00852B0A" w:rsidRPr="00852B0A">
        <w:rPr>
          <w:rFonts w:ascii="Times New Roman" w:hAnsi="Times New Roman"/>
          <w:sz w:val="20"/>
          <w:szCs w:val="20"/>
        </w:rPr>
        <w:t>рщ</w:t>
      </w:r>
      <w:proofErr w:type="spellEnd"/>
      <w:r w:rsidR="00852B0A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4"/>
          <w:szCs w:val="24"/>
        </w:rPr>
        <w:t>=</w:t>
      </w:r>
      <w:r w:rsidR="00852B0A">
        <w:rPr>
          <w:rFonts w:ascii="Times New Roman" w:hAnsi="Times New Roman"/>
          <w:sz w:val="24"/>
          <w:szCs w:val="24"/>
        </w:rPr>
        <w:t xml:space="preserve"> </w:t>
      </w:r>
      <w:r w:rsidRPr="00852B0A">
        <w:rPr>
          <w:rFonts w:ascii="Times New Roman" w:hAnsi="Times New Roman"/>
          <w:sz w:val="28"/>
          <w:szCs w:val="28"/>
        </w:rPr>
        <w:t>к</w:t>
      </w:r>
      <w:r w:rsidR="00852B0A">
        <w:rPr>
          <w:rFonts w:ascii="Times New Roman" w:hAnsi="Times New Roman"/>
          <w:sz w:val="20"/>
          <w:szCs w:val="20"/>
        </w:rPr>
        <w:t xml:space="preserve">о </w:t>
      </w:r>
      <w:r w:rsidR="00852B0A">
        <w:rPr>
          <w:rFonts w:ascii="Times New Roman" w:hAnsi="Times New Roman"/>
          <w:sz w:val="24"/>
          <w:szCs w:val="24"/>
        </w:rPr>
        <w:t xml:space="preserve">* </w:t>
      </w:r>
      <w:proofErr w:type="spellStart"/>
      <w:r w:rsidR="00852B0A" w:rsidRPr="00852B0A">
        <w:rPr>
          <w:rFonts w:ascii="Times New Roman" w:hAnsi="Times New Roman"/>
          <w:sz w:val="28"/>
          <w:szCs w:val="28"/>
        </w:rPr>
        <w:t>І</w:t>
      </w:r>
      <w:r w:rsidR="00852B0A" w:rsidRPr="00852B0A">
        <w:rPr>
          <w:rFonts w:ascii="Times New Roman" w:hAnsi="Times New Roman"/>
          <w:sz w:val="20"/>
          <w:szCs w:val="20"/>
        </w:rPr>
        <w:t>п</w:t>
      </w:r>
      <w:proofErr w:type="spellEnd"/>
      <w:r w:rsidR="00852B0A">
        <w:rPr>
          <w:rFonts w:ascii="Times New Roman" w:hAnsi="Times New Roman"/>
          <w:sz w:val="24"/>
          <w:szCs w:val="24"/>
        </w:rPr>
        <w:t xml:space="preserve"> + </w:t>
      </w:r>
      <w:proofErr w:type="spellStart"/>
      <w:r w:rsidR="00852B0A" w:rsidRPr="00852B0A">
        <w:rPr>
          <w:rFonts w:ascii="Times New Roman" w:hAnsi="Times New Roman"/>
          <w:sz w:val="28"/>
          <w:szCs w:val="28"/>
        </w:rPr>
        <w:t>І</w:t>
      </w:r>
      <w:r w:rsidR="00852B0A" w:rsidRPr="00852B0A">
        <w:rPr>
          <w:rFonts w:ascii="Times New Roman" w:hAnsi="Times New Roman"/>
          <w:sz w:val="20"/>
          <w:szCs w:val="20"/>
        </w:rPr>
        <w:t>зап</w:t>
      </w:r>
      <w:proofErr w:type="spellEnd"/>
      <w:r>
        <w:rPr>
          <w:rFonts w:ascii="Times New Roman" w:hAnsi="Times New Roman"/>
          <w:sz w:val="24"/>
          <w:szCs w:val="24"/>
        </w:rPr>
        <w:t xml:space="preserve">     </w:t>
      </w:r>
      <w:r w:rsidR="00852B0A">
        <w:rPr>
          <w:rFonts w:ascii="Times New Roman" w:hAnsi="Times New Roman"/>
          <w:sz w:val="24"/>
          <w:szCs w:val="24"/>
        </w:rPr>
        <w:t xml:space="preserve">                                   (10)</w:t>
      </w:r>
      <w:r>
        <w:rPr>
          <w:rFonts w:ascii="Times New Roman" w:hAnsi="Times New Roman"/>
          <w:sz w:val="24"/>
          <w:szCs w:val="24"/>
        </w:rPr>
        <w:t xml:space="preserve">                                   </w:t>
      </w:r>
    </w:p>
    <w:p w:rsidR="00F32E80" w:rsidRDefault="00F32E80" w:rsidP="00CE75D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E75D5" w:rsidRPr="005B271A" w:rsidRDefault="00CE75D5" w:rsidP="00CE75D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5B271A">
        <w:rPr>
          <w:rFonts w:ascii="Times New Roman" w:hAnsi="Times New Roman"/>
          <w:sz w:val="24"/>
          <w:szCs w:val="24"/>
        </w:rPr>
        <w:t>де Ко – коэффициент одновременности</w:t>
      </w:r>
    </w:p>
    <w:p w:rsidR="00CE75D5" w:rsidRPr="005B271A" w:rsidRDefault="00CE75D5" w:rsidP="00CE75D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       </w:t>
      </w:r>
      <w:proofErr w:type="spellStart"/>
      <w:r w:rsidRPr="007630AF">
        <w:rPr>
          <w:rFonts w:ascii="Times New Roman" w:hAnsi="Times New Roman"/>
          <w:sz w:val="28"/>
          <w:szCs w:val="28"/>
        </w:rPr>
        <w:t>I</w:t>
      </w:r>
      <w:r w:rsidRPr="007630AF">
        <w:rPr>
          <w:rFonts w:ascii="Times New Roman" w:hAnsi="Times New Roman"/>
          <w:sz w:val="20"/>
          <w:szCs w:val="20"/>
        </w:rPr>
        <w:t>зап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– ток запаса 20%Iрщ</w:t>
      </w:r>
    </w:p>
    <w:p w:rsidR="00092F05" w:rsidRDefault="00092F05" w:rsidP="00092F0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0E0103" w:rsidP="006162F8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По полученным значениям расчётных токов каждого фидера выбирается сечение кабеля </w:t>
      </w:r>
      <w:r w:rsidRPr="00290BE7">
        <w:rPr>
          <w:rFonts w:ascii="Times New Roman" w:hAnsi="Times New Roman"/>
          <w:color w:val="984806" w:themeColor="accent6" w:themeShade="80"/>
          <w:sz w:val="24"/>
          <w:szCs w:val="24"/>
        </w:rPr>
        <w:t>по та</w:t>
      </w:r>
      <w:r w:rsidRPr="00290BE7">
        <w:rPr>
          <w:rFonts w:ascii="Times New Roman" w:hAnsi="Times New Roman"/>
          <w:color w:val="984806" w:themeColor="accent6" w:themeShade="80"/>
          <w:sz w:val="24"/>
          <w:szCs w:val="24"/>
        </w:rPr>
        <w:t>б</w:t>
      </w:r>
      <w:r w:rsidRPr="00290BE7">
        <w:rPr>
          <w:rFonts w:ascii="Times New Roman" w:hAnsi="Times New Roman"/>
          <w:color w:val="984806" w:themeColor="accent6" w:themeShade="80"/>
          <w:sz w:val="24"/>
          <w:szCs w:val="24"/>
        </w:rPr>
        <w:t>лице 2 приложения</w:t>
      </w:r>
      <w:r w:rsidRPr="005B271A">
        <w:rPr>
          <w:rFonts w:ascii="Times New Roman" w:hAnsi="Times New Roman"/>
          <w:sz w:val="24"/>
          <w:szCs w:val="24"/>
        </w:rPr>
        <w:t xml:space="preserve"> допустимых нагрузок в Морском Регистре, с учётом способов прокладки кабеля, его </w:t>
      </w:r>
      <w:proofErr w:type="spellStart"/>
      <w:r w:rsidRPr="005B271A">
        <w:rPr>
          <w:rFonts w:ascii="Times New Roman" w:hAnsi="Times New Roman"/>
          <w:sz w:val="24"/>
          <w:szCs w:val="24"/>
        </w:rPr>
        <w:t>жильности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вида изоляции жил, температуры окружающей среды и характера нагрузки.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В таблице 2 , приложения  приводятся нормы электрических нагрузок на судовые кабели и пр</w:t>
      </w:r>
      <w:r w:rsidRPr="005B271A">
        <w:rPr>
          <w:rFonts w:ascii="Times New Roman" w:hAnsi="Times New Roman"/>
          <w:sz w:val="24"/>
          <w:szCs w:val="24"/>
        </w:rPr>
        <w:t>о</w:t>
      </w:r>
      <w:r w:rsidRPr="005B271A">
        <w:rPr>
          <w:rFonts w:ascii="Times New Roman" w:hAnsi="Times New Roman"/>
          <w:sz w:val="24"/>
          <w:szCs w:val="24"/>
        </w:rPr>
        <w:t>вода с резиновой изоляцией, установленных для следующих условий: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температура токовой жилы равна длительно допустимой для кабеля с резиновой изоляцией – 65° С;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температура окружающей среды - 45° С;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род тока – переменный 50 Гц;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режим нагрузки – длительный;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способ прокладки – одиночный.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Условия работы выбираются курсантом ориентировочно на основании анализа возможностей температуры окружающей среды, места прокладки кабеля, режима его работы, способа прокладки и др. Выбранные данные заносятся в таблицу.</w:t>
      </w:r>
    </w:p>
    <w:p w:rsidR="000E0103" w:rsidRDefault="00BC7699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Сечения кабеля из</w:t>
      </w:r>
      <w:r w:rsidR="000E0103" w:rsidRPr="005B271A">
        <w:rPr>
          <w:rFonts w:ascii="Times New Roman" w:hAnsi="Times New Roman"/>
          <w:sz w:val="24"/>
          <w:szCs w:val="24"/>
        </w:rPr>
        <w:t>–за сложности монтажных работ не рекомендуется брать более 240мм</w:t>
      </w:r>
      <w:r w:rsidR="00290BE7" w:rsidRPr="00290BE7">
        <w:rPr>
          <w:rFonts w:ascii="Times New Roman" w:hAnsi="Times New Roman"/>
          <w:sz w:val="24"/>
          <w:szCs w:val="24"/>
          <w:vertAlign w:val="superscript"/>
        </w:rPr>
        <w:t>2</w:t>
      </w:r>
      <w:r w:rsidR="000E0103" w:rsidRPr="005B271A">
        <w:rPr>
          <w:rFonts w:ascii="Times New Roman" w:hAnsi="Times New Roman"/>
          <w:sz w:val="24"/>
          <w:szCs w:val="24"/>
        </w:rPr>
        <w:t xml:space="preserve">. </w:t>
      </w:r>
      <w:r w:rsidR="00290BE7">
        <w:rPr>
          <w:rFonts w:ascii="Times New Roman" w:hAnsi="Times New Roman"/>
          <w:sz w:val="24"/>
          <w:szCs w:val="24"/>
        </w:rPr>
        <w:t xml:space="preserve">   </w:t>
      </w:r>
      <w:r w:rsidR="000E0103" w:rsidRPr="005B271A">
        <w:rPr>
          <w:rFonts w:ascii="Times New Roman" w:hAnsi="Times New Roman"/>
          <w:sz w:val="24"/>
          <w:szCs w:val="24"/>
        </w:rPr>
        <w:t>Е</w:t>
      </w:r>
      <w:r w:rsidR="000E0103" w:rsidRPr="005B271A">
        <w:rPr>
          <w:rFonts w:ascii="Times New Roman" w:hAnsi="Times New Roman"/>
          <w:sz w:val="24"/>
          <w:szCs w:val="24"/>
        </w:rPr>
        <w:t>с</w:t>
      </w:r>
      <w:r w:rsidR="000E0103" w:rsidRPr="005B271A">
        <w:rPr>
          <w:rFonts w:ascii="Times New Roman" w:hAnsi="Times New Roman"/>
          <w:sz w:val="24"/>
          <w:szCs w:val="24"/>
        </w:rPr>
        <w:t>ли требуется большее сечение, то лучше иметь несколько кабелей, приложенных параллельно. В этом случае необходимо учитывать способ прокладки в пучке.</w:t>
      </w:r>
    </w:p>
    <w:p w:rsidR="00092F05" w:rsidRDefault="00092F05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01623" w:rsidRDefault="0020162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lastRenderedPageBreak/>
        <w:t>5.5  ОПРЕДЕЛЕНИЕ ПОТЕРИ НАПРЯЖЕНИЯ В ЭЛЕКТРИЧЕСКИХ СЕТЯХ.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На основании выбранных сечений кабелей и известных длин участков сети определяются пот</w:t>
      </w:r>
      <w:r w:rsidRPr="005B271A">
        <w:rPr>
          <w:rFonts w:ascii="Times New Roman" w:hAnsi="Times New Roman"/>
          <w:sz w:val="24"/>
          <w:szCs w:val="24"/>
        </w:rPr>
        <w:t>е</w:t>
      </w:r>
      <w:r w:rsidRPr="005B271A">
        <w:rPr>
          <w:rFonts w:ascii="Times New Roman" w:hAnsi="Times New Roman"/>
          <w:sz w:val="24"/>
          <w:szCs w:val="24"/>
        </w:rPr>
        <w:t>ри напряжения от генераторов до ГРЩ и от ГРЩ до отдельных приёмников электроэнергии.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Согласно установленным нормам Морского Регистра (Л</w:t>
      </w:r>
      <w:r w:rsidR="00B907A9">
        <w:rPr>
          <w:rFonts w:ascii="Times New Roman" w:hAnsi="Times New Roman"/>
          <w:sz w:val="24"/>
          <w:szCs w:val="24"/>
        </w:rPr>
        <w:t>6</w:t>
      </w:r>
      <w:r w:rsidRPr="005B271A">
        <w:rPr>
          <w:rFonts w:ascii="Times New Roman" w:hAnsi="Times New Roman"/>
          <w:sz w:val="24"/>
          <w:szCs w:val="24"/>
        </w:rPr>
        <w:t>) потеря напряжения в сетях переме</w:t>
      </w:r>
      <w:r w:rsidRPr="005B271A">
        <w:rPr>
          <w:rFonts w:ascii="Times New Roman" w:hAnsi="Times New Roman"/>
          <w:sz w:val="24"/>
          <w:szCs w:val="24"/>
        </w:rPr>
        <w:t>н</w:t>
      </w:r>
      <w:r w:rsidRPr="005B271A">
        <w:rPr>
          <w:rFonts w:ascii="Times New Roman" w:hAnsi="Times New Roman"/>
          <w:sz w:val="24"/>
          <w:szCs w:val="24"/>
        </w:rPr>
        <w:t>ного тока от ГРЩ до приёмников электроэнергии при номинальной их нагрузке не должны прев</w:t>
      </w:r>
      <w:r w:rsidRPr="005B271A">
        <w:rPr>
          <w:rFonts w:ascii="Times New Roman" w:hAnsi="Times New Roman"/>
          <w:sz w:val="24"/>
          <w:szCs w:val="24"/>
        </w:rPr>
        <w:t>ы</w:t>
      </w:r>
      <w:r w:rsidRPr="005B271A">
        <w:rPr>
          <w:rFonts w:ascii="Times New Roman" w:hAnsi="Times New Roman"/>
          <w:sz w:val="24"/>
          <w:szCs w:val="24"/>
        </w:rPr>
        <w:t>шать: для силовой сети 7% от номинального напряжения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7% UH – для силовой сети;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5% UH – для осветительной сети;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10% UH – для механизмов, работающих в КВ и ПКВ режимах, независимо от номинальн</w:t>
      </w:r>
      <w:r w:rsidRPr="005B271A">
        <w:rPr>
          <w:rFonts w:ascii="Times New Roman" w:hAnsi="Times New Roman"/>
          <w:sz w:val="24"/>
          <w:szCs w:val="24"/>
        </w:rPr>
        <w:t>о</w:t>
      </w:r>
      <w:r w:rsidRPr="005B271A">
        <w:rPr>
          <w:rFonts w:ascii="Times New Roman" w:hAnsi="Times New Roman"/>
          <w:sz w:val="24"/>
          <w:szCs w:val="24"/>
        </w:rPr>
        <w:t>го напряжения ;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I% UH – потеря напряжения на кабелях, соединяющих генераторы с ГРЩ.</w:t>
      </w:r>
    </w:p>
    <w:p w:rsidR="006162F8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Результаты рекомендуется свести в таблицу 5.4.1</w:t>
      </w:r>
    </w:p>
    <w:p w:rsidR="000E0103" w:rsidRPr="005B271A" w:rsidRDefault="000C02B5" w:rsidP="000C02B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</w:t>
      </w:r>
    </w:p>
    <w:p w:rsidR="000E0103" w:rsidRPr="005B271A" w:rsidRDefault="000C02B5" w:rsidP="00BB0520">
      <w:pPr>
        <w:widowControl w:val="0"/>
        <w:tabs>
          <w:tab w:val="left" w:pos="1134"/>
          <w:tab w:val="left" w:pos="1591"/>
          <w:tab w:val="center" w:pos="5670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m:oMath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∆</m:t>
        </m:r>
        <m:sSub>
          <m:sSubPr>
            <m:ctrlPr>
              <w:rPr>
                <w:rFonts w:ascii="Cambria Math" w:hAnsi="Cambria Math" w:cs="Arial"/>
                <w:sz w:val="26"/>
                <w:szCs w:val="26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 w:rsidR="00BB0520">
        <w:rPr>
          <w:rFonts w:ascii="Times New Roman" w:hAnsi="Times New Roman"/>
          <w:sz w:val="26"/>
          <w:szCs w:val="26"/>
        </w:rPr>
        <w:t xml:space="preserve"> = </w:t>
      </w:r>
      <m:oMath>
        <m:f>
          <m:fPr>
            <m:ctrlPr>
              <w:rPr>
                <w:rFonts w:ascii="Cambria Math" w:hAnsi="Cambria Math" w:cs="Arial"/>
                <w:sz w:val="30"/>
                <w:szCs w:val="30"/>
                <w:lang w:val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3  </m:t>
                </m:r>
              </m:e>
            </m:rad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cosφ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1 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  <w:lang w:val="en-US"/>
              </w:rPr>
              <m:t>γ</m:t>
            </m:r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1</m:t>
                </m:r>
              </m:sub>
            </m:sSub>
          </m:den>
        </m:f>
      </m:oMath>
      <w:r w:rsidR="00BB0520">
        <w:rPr>
          <w:rFonts w:ascii="Times New Roman" w:hAnsi="Times New Roman"/>
          <w:sz w:val="35"/>
          <w:szCs w:val="35"/>
        </w:rPr>
        <w:t xml:space="preserve"> </w:t>
      </w:r>
      <w:r w:rsidR="00BB0520" w:rsidRPr="00BB0520">
        <w:rPr>
          <w:rFonts w:ascii="Times New Roman" w:hAnsi="Times New Roman"/>
          <w:sz w:val="24"/>
          <w:szCs w:val="24"/>
        </w:rPr>
        <w:t>* 100</w:t>
      </w:r>
      <w:r w:rsidR="00BB0520">
        <w:rPr>
          <w:rFonts w:ascii="Times New Roman" w:hAnsi="Times New Roman"/>
          <w:sz w:val="24"/>
          <w:szCs w:val="24"/>
        </w:rPr>
        <w:t xml:space="preserve">%                                             </w:t>
      </w:r>
      <w:r w:rsidR="004F2431" w:rsidRPr="004F2431">
        <w:rPr>
          <w:rFonts w:ascii="Times New Roman" w:hAnsi="Times New Roman"/>
          <w:sz w:val="24"/>
          <w:szCs w:val="24"/>
        </w:rPr>
        <w:t xml:space="preserve">      </w:t>
      </w:r>
      <w:r w:rsidR="00BB0520">
        <w:rPr>
          <w:rFonts w:ascii="Times New Roman" w:hAnsi="Times New Roman"/>
          <w:sz w:val="24"/>
          <w:szCs w:val="24"/>
        </w:rPr>
        <w:t xml:space="preserve"> (11)</w:t>
      </w:r>
      <w:r w:rsidR="00BB0520">
        <w:rPr>
          <w:rFonts w:ascii="Times New Roman" w:hAnsi="Times New Roman"/>
          <w:sz w:val="35"/>
          <w:szCs w:val="35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 w:rsidR="008F7D7B">
        <w:rPr>
          <w:rFonts w:ascii="Times New Roman" w:hAnsi="Times New Roman"/>
          <w:sz w:val="24"/>
          <w:szCs w:val="24"/>
        </w:rPr>
        <w:t xml:space="preserve">                            </w:t>
      </w:r>
    </w:p>
    <w:p w:rsidR="000C02B5" w:rsidRDefault="008F7D7B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</w:t>
      </w:r>
    </w:p>
    <w:p w:rsidR="000E0103" w:rsidRPr="004F2431" w:rsidRDefault="00BB0520" w:rsidP="004F2431">
      <w:pPr>
        <w:widowControl w:val="0"/>
        <w:tabs>
          <w:tab w:val="left" w:pos="1134"/>
          <w:tab w:val="left" w:pos="1660"/>
          <w:tab w:val="left" w:pos="7650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m:oMath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∆</m:t>
        </m:r>
        <m:sSub>
          <m:sSubPr>
            <m:ctrlPr>
              <w:rPr>
                <w:rFonts w:ascii="Cambria Math" w:hAnsi="Cambria Math" w:cs="Arial"/>
                <w:sz w:val="26"/>
                <w:szCs w:val="26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Times New Roman" w:hAnsi="Times New Roman"/>
          <w:sz w:val="26"/>
          <w:szCs w:val="26"/>
        </w:rPr>
        <w:t xml:space="preserve"> = </w:t>
      </w:r>
      <m:oMath>
        <m:f>
          <m:fPr>
            <m:ctrlPr>
              <w:rPr>
                <w:rFonts w:ascii="Cambria Math" w:hAnsi="Cambria Math" w:cs="Arial"/>
                <w:sz w:val="30"/>
                <w:szCs w:val="30"/>
                <w:lang w:val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3  </m:t>
                </m:r>
              </m:e>
            </m:rad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 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l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cosφ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 xml:space="preserve"> 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  <w:lang w:val="en-US"/>
              </w:rPr>
              <m:t>γ</m:t>
            </m:r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S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Cambria Math" w:cs="Arial"/>
                <w:sz w:val="30"/>
                <w:szCs w:val="30"/>
              </w:rPr>
              <m:t>*</m:t>
            </m:r>
            <m:sSub>
              <m:sSubPr>
                <m:ctrl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Arial"/>
                    <w:sz w:val="30"/>
                    <w:szCs w:val="30"/>
                  </w:rPr>
                  <m:t>n</m:t>
                </m:r>
              </m:sub>
            </m:sSub>
          </m:den>
        </m:f>
      </m:oMath>
      <w:r>
        <w:rPr>
          <w:rFonts w:ascii="Times New Roman" w:hAnsi="Times New Roman"/>
          <w:sz w:val="30"/>
          <w:szCs w:val="30"/>
        </w:rPr>
        <w:t xml:space="preserve"> </w:t>
      </w:r>
      <w:r w:rsidRPr="00BB0520">
        <w:rPr>
          <w:rFonts w:ascii="Times New Roman" w:hAnsi="Times New Roman"/>
          <w:sz w:val="24"/>
          <w:szCs w:val="24"/>
        </w:rPr>
        <w:t>* 100</w:t>
      </w:r>
      <w:r>
        <w:rPr>
          <w:rFonts w:ascii="Times New Roman" w:hAnsi="Times New Roman"/>
          <w:sz w:val="24"/>
          <w:szCs w:val="24"/>
        </w:rPr>
        <w:t>%</w:t>
      </w:r>
      <w:r w:rsidR="004F2431">
        <w:rPr>
          <w:rFonts w:ascii="Times New Roman" w:hAnsi="Times New Roman"/>
          <w:sz w:val="24"/>
          <w:szCs w:val="24"/>
        </w:rPr>
        <w:tab/>
      </w:r>
      <w:r w:rsidR="004F2431" w:rsidRPr="004F2431">
        <w:rPr>
          <w:rFonts w:ascii="Times New Roman" w:hAnsi="Times New Roman"/>
          <w:sz w:val="24"/>
          <w:szCs w:val="24"/>
        </w:rPr>
        <w:t xml:space="preserve">     (12)</w:t>
      </w:r>
    </w:p>
    <w:p w:rsidR="000C02B5" w:rsidRDefault="000C02B5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C02B5" w:rsidRDefault="000C02B5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8F7D7B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="000E0103" w:rsidRPr="005B271A">
        <w:rPr>
          <w:rFonts w:ascii="Times New Roman" w:hAnsi="Times New Roman"/>
          <w:sz w:val="24"/>
          <w:szCs w:val="24"/>
        </w:rPr>
        <w:t>де  γ – удельная проводимость меди - γ = 48м/Ом*</w:t>
      </w:r>
      <w:proofErr w:type="gramStart"/>
      <w:r w:rsidR="000E0103" w:rsidRPr="005B271A">
        <w:rPr>
          <w:rFonts w:ascii="Times New Roman" w:hAnsi="Times New Roman"/>
          <w:sz w:val="24"/>
          <w:szCs w:val="24"/>
        </w:rPr>
        <w:t>мм</w:t>
      </w:r>
      <w:proofErr w:type="gramEnd"/>
      <w:r w:rsidR="000E0103" w:rsidRPr="005B271A">
        <w:rPr>
          <w:rFonts w:ascii="Times New Roman" w:hAnsi="Times New Roman"/>
          <w:sz w:val="24"/>
          <w:szCs w:val="24"/>
        </w:rPr>
        <w:t>²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         l – длинна кабеля ( м )</w:t>
      </w: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         S – сечение кабеля (мм² )</w:t>
      </w:r>
    </w:p>
    <w:p w:rsidR="00803755" w:rsidRPr="005B271A" w:rsidRDefault="00803755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0E0103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Суммарные потери напряжения на участке от ГРЩ до приемников</w:t>
      </w:r>
    </w:p>
    <w:p w:rsidR="000E0103" w:rsidRPr="005B271A" w:rsidRDefault="008633FD" w:rsidP="000E0103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="000E0103" w:rsidRPr="005B271A">
        <w:rPr>
          <w:rFonts w:ascii="Times New Roman" w:hAnsi="Times New Roman"/>
          <w:sz w:val="24"/>
          <w:szCs w:val="24"/>
        </w:rPr>
        <w:t>∆U = ∆U</w:t>
      </w:r>
      <w:r w:rsidR="000E0103" w:rsidRPr="005B271A">
        <w:rPr>
          <w:rFonts w:ascii="Times New Roman" w:hAnsi="Times New Roman"/>
          <w:sz w:val="24"/>
          <w:szCs w:val="24"/>
          <w:vertAlign w:val="subscript"/>
        </w:rPr>
        <w:t>1</w:t>
      </w:r>
      <w:r w:rsidR="000E0103" w:rsidRPr="005B271A">
        <w:rPr>
          <w:rFonts w:ascii="Times New Roman" w:hAnsi="Times New Roman"/>
          <w:sz w:val="24"/>
          <w:szCs w:val="24"/>
        </w:rPr>
        <w:t xml:space="preserve"> + ∆</w:t>
      </w:r>
      <w:proofErr w:type="spellStart"/>
      <w:r w:rsidR="000E0103" w:rsidRPr="005B271A">
        <w:rPr>
          <w:rFonts w:ascii="Times New Roman" w:hAnsi="Times New Roman"/>
          <w:sz w:val="24"/>
          <w:szCs w:val="24"/>
        </w:rPr>
        <w:t>U</w:t>
      </w:r>
      <w:r w:rsidRPr="008633FD">
        <w:rPr>
          <w:rFonts w:ascii="Times New Roman" w:hAnsi="Times New Roman"/>
          <w:sz w:val="20"/>
          <w:szCs w:val="20"/>
        </w:rPr>
        <w:t>рщ</w:t>
      </w:r>
      <w:proofErr w:type="spellEnd"/>
      <w:r>
        <w:rPr>
          <w:rFonts w:ascii="Times New Roman" w:hAnsi="Times New Roman"/>
          <w:sz w:val="20"/>
          <w:szCs w:val="20"/>
        </w:rPr>
        <w:t xml:space="preserve">                                            </w:t>
      </w:r>
      <w:r w:rsidRPr="008633FD">
        <w:rPr>
          <w:rFonts w:ascii="Times New Roman" w:hAnsi="Times New Roman"/>
          <w:sz w:val="24"/>
          <w:szCs w:val="24"/>
        </w:rPr>
        <w:t>(13)</w:t>
      </w:r>
    </w:p>
    <w:p w:rsidR="00803755" w:rsidRPr="005B271A" w:rsidRDefault="00803755" w:rsidP="008F7D7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left="993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где  ∆U</w:t>
      </w:r>
      <w:r w:rsidRPr="005B271A">
        <w:rPr>
          <w:rFonts w:ascii="Times New Roman" w:hAnsi="Times New Roman"/>
          <w:sz w:val="24"/>
          <w:szCs w:val="24"/>
          <w:vertAlign w:val="subscript"/>
        </w:rPr>
        <w:t>1</w:t>
      </w:r>
      <w:r w:rsidRPr="005B271A">
        <w:rPr>
          <w:rFonts w:ascii="Times New Roman" w:hAnsi="Times New Roman"/>
          <w:sz w:val="24"/>
          <w:szCs w:val="24"/>
        </w:rPr>
        <w:t xml:space="preserve"> – потери напряжения от потребителя до РЩ</w:t>
      </w:r>
      <w:r w:rsidR="008F7D7B">
        <w:rPr>
          <w:rFonts w:ascii="Times New Roman" w:hAnsi="Times New Roman"/>
          <w:sz w:val="24"/>
          <w:szCs w:val="24"/>
        </w:rPr>
        <w:t xml:space="preserve">                                                                 </w:t>
      </w:r>
      <w:r w:rsidRPr="005B271A">
        <w:rPr>
          <w:rFonts w:ascii="Times New Roman" w:hAnsi="Times New Roman"/>
          <w:sz w:val="24"/>
          <w:szCs w:val="24"/>
        </w:rPr>
        <w:t xml:space="preserve">  </w:t>
      </w:r>
      <w:r w:rsidR="008F7D7B">
        <w:rPr>
          <w:rFonts w:ascii="Times New Roman" w:hAnsi="Times New Roman"/>
          <w:sz w:val="24"/>
          <w:szCs w:val="24"/>
        </w:rPr>
        <w:t xml:space="preserve">   </w:t>
      </w:r>
      <w:r w:rsidRPr="005B271A">
        <w:rPr>
          <w:rFonts w:ascii="Times New Roman" w:hAnsi="Times New Roman"/>
          <w:sz w:val="24"/>
          <w:szCs w:val="24"/>
        </w:rPr>
        <w:t>∆</w:t>
      </w:r>
      <w:proofErr w:type="spellStart"/>
      <w:r w:rsidRPr="005B271A">
        <w:rPr>
          <w:rFonts w:ascii="Times New Roman" w:hAnsi="Times New Roman"/>
          <w:sz w:val="24"/>
          <w:szCs w:val="24"/>
        </w:rPr>
        <w:t>U</w:t>
      </w:r>
      <w:r w:rsidR="008633FD" w:rsidRPr="008633FD">
        <w:rPr>
          <w:rFonts w:ascii="Times New Roman" w:hAnsi="Times New Roman"/>
          <w:sz w:val="20"/>
          <w:szCs w:val="20"/>
        </w:rPr>
        <w:t>рщ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- потери напряжения от ГРЩ до РЩ</w:t>
      </w:r>
    </w:p>
    <w:p w:rsidR="000E0103" w:rsidRPr="005B271A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E0103" w:rsidRPr="005B271A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Если вычисленные потери напряжения получились более  7%    на участке от ГРЩ до приёмн</w:t>
      </w:r>
      <w:r w:rsidRPr="005B271A">
        <w:rPr>
          <w:rFonts w:ascii="Times New Roman" w:hAnsi="Times New Roman"/>
          <w:sz w:val="24"/>
          <w:szCs w:val="24"/>
        </w:rPr>
        <w:t>и</w:t>
      </w:r>
      <w:r w:rsidRPr="005B271A">
        <w:rPr>
          <w:rFonts w:ascii="Times New Roman" w:hAnsi="Times New Roman"/>
          <w:sz w:val="24"/>
          <w:szCs w:val="24"/>
        </w:rPr>
        <w:t>ка электроэнергии, то рекомендуется увеличить сечение кабеля на участке с наименьшим сечением.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lastRenderedPageBreak/>
        <w:t>5.6   РАСЧЕТ ТОКОВ КОРОТКОГО ЗАМЫКАНИЯ СЭЭС ПЕРЕМЕННОГО ТОКА</w:t>
      </w:r>
    </w:p>
    <w:p w:rsidR="00803755" w:rsidRPr="005B271A" w:rsidRDefault="00803755" w:rsidP="00FB148C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Простым и удобным для практики методом определения токов К.З. в электроэнергетических системах переменного тока является метод расчетных кривых. Расчетные кривые представляют собой в относительных е</w:t>
      </w:r>
      <w:r w:rsidR="00FB148C">
        <w:rPr>
          <w:rFonts w:ascii="Times New Roman" w:hAnsi="Times New Roman"/>
          <w:sz w:val="24"/>
          <w:szCs w:val="24"/>
        </w:rPr>
        <w:t xml:space="preserve">диницах  зависимость </w:t>
      </w:r>
      <w:r w:rsidRPr="005B271A">
        <w:rPr>
          <w:rFonts w:ascii="Times New Roman" w:hAnsi="Times New Roman"/>
          <w:sz w:val="24"/>
          <w:szCs w:val="24"/>
        </w:rPr>
        <w:t>действующего значения периодической составляющей тока короткого замыкания I</w:t>
      </w:r>
      <w:r w:rsidRPr="005B271A">
        <w:rPr>
          <w:rFonts w:ascii="Times New Roman" w:hAnsi="Times New Roman"/>
          <w:sz w:val="24"/>
          <w:szCs w:val="24"/>
          <w:vertAlign w:val="subscript"/>
        </w:rPr>
        <w:t>ПКЗ</w:t>
      </w:r>
      <w:r w:rsidRPr="005B271A">
        <w:rPr>
          <w:rFonts w:ascii="Times New Roman" w:hAnsi="Times New Roman"/>
          <w:sz w:val="24"/>
          <w:szCs w:val="24"/>
        </w:rPr>
        <w:t xml:space="preserve"> от величины результирующего </w:t>
      </w:r>
      <w:proofErr w:type="spellStart"/>
      <w:r w:rsidRPr="005B271A">
        <w:rPr>
          <w:rFonts w:ascii="Times New Roman" w:hAnsi="Times New Roman"/>
          <w:sz w:val="24"/>
          <w:szCs w:val="24"/>
        </w:rPr>
        <w:t>сопративления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Z</w:t>
      </w:r>
      <w:r w:rsidRPr="005B271A">
        <w:rPr>
          <w:rFonts w:ascii="Times New Roman" w:hAnsi="Times New Roman"/>
          <w:sz w:val="24"/>
          <w:szCs w:val="24"/>
          <w:vertAlign w:val="subscript"/>
        </w:rPr>
        <w:t>РЕЗ</w:t>
      </w:r>
      <w:r w:rsidRPr="005B271A">
        <w:rPr>
          <w:rFonts w:ascii="Times New Roman" w:hAnsi="Times New Roman"/>
          <w:sz w:val="24"/>
          <w:szCs w:val="24"/>
        </w:rPr>
        <w:t xml:space="preserve"> до расчетной точки  к</w:t>
      </w:r>
      <w:r w:rsidRPr="005B271A">
        <w:rPr>
          <w:rFonts w:ascii="Times New Roman" w:hAnsi="Times New Roman"/>
          <w:sz w:val="24"/>
          <w:szCs w:val="24"/>
        </w:rPr>
        <w:t>о</w:t>
      </w:r>
      <w:r w:rsidRPr="005B271A">
        <w:rPr>
          <w:rFonts w:ascii="Times New Roman" w:hAnsi="Times New Roman"/>
          <w:sz w:val="24"/>
          <w:szCs w:val="24"/>
        </w:rPr>
        <w:t>роткого замыкания</w:t>
      </w:r>
      <w:r w:rsidR="00FB148C">
        <w:rPr>
          <w:rFonts w:ascii="Times New Roman" w:hAnsi="Times New Roman"/>
          <w:sz w:val="24"/>
          <w:szCs w:val="24"/>
        </w:rPr>
        <w:t xml:space="preserve">   </w:t>
      </w:r>
      <w:r w:rsidR="00FB148C" w:rsidRPr="009E3978">
        <w:rPr>
          <w:rFonts w:ascii="Times New Roman" w:hAnsi="Times New Roman"/>
          <w:color w:val="984806" w:themeColor="accent6" w:themeShade="80"/>
          <w:sz w:val="24"/>
          <w:szCs w:val="24"/>
        </w:rPr>
        <w:t>Приложение - рис.10.3</w:t>
      </w:r>
      <w:r w:rsidR="00FB148C">
        <w:rPr>
          <w:rFonts w:ascii="Times New Roman" w:hAnsi="Times New Roman"/>
          <w:sz w:val="24"/>
          <w:szCs w:val="24"/>
        </w:rPr>
        <w:t>;</w:t>
      </w:r>
      <w:r w:rsidR="00FB148C" w:rsidRPr="00FB148C">
        <w:rPr>
          <w:rFonts w:ascii="Times New Roman" w:hAnsi="Times New Roman"/>
          <w:sz w:val="24"/>
          <w:szCs w:val="24"/>
        </w:rPr>
        <w:t xml:space="preserve"> </w:t>
      </w:r>
      <w:r w:rsidR="00FB148C">
        <w:rPr>
          <w:rFonts w:ascii="Times New Roman" w:hAnsi="Times New Roman"/>
          <w:sz w:val="24"/>
          <w:szCs w:val="24"/>
        </w:rPr>
        <w:t xml:space="preserve">     </w:t>
      </w:r>
      <w:r w:rsidR="009E3978">
        <w:rPr>
          <w:rFonts w:ascii="Times New Roman" w:hAnsi="Times New Roman"/>
          <w:sz w:val="24"/>
          <w:szCs w:val="24"/>
        </w:rPr>
        <w:t xml:space="preserve"> (Л </w:t>
      </w:r>
      <w:r w:rsidR="00BC7699">
        <w:rPr>
          <w:rFonts w:ascii="Times New Roman" w:hAnsi="Times New Roman"/>
          <w:sz w:val="24"/>
          <w:szCs w:val="24"/>
        </w:rPr>
        <w:t>4</w:t>
      </w:r>
      <w:r w:rsidRPr="005B271A">
        <w:rPr>
          <w:rFonts w:ascii="Times New Roman" w:hAnsi="Times New Roman"/>
          <w:sz w:val="24"/>
          <w:szCs w:val="24"/>
        </w:rPr>
        <w:t xml:space="preserve">). 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Расчёт коротких замыканий СЭЭС сводится, главным образом, к определению максимальных значений тока при коротких замыканиях в различных точках сети. </w:t>
      </w:r>
    </w:p>
    <w:p w:rsidR="00803755" w:rsidRPr="005B271A" w:rsidRDefault="00803755" w:rsidP="00FB148C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Это позволяет произвести правильный выбор аппаратов, проверить динамическую стойкость шин, правиль</w:t>
      </w:r>
      <w:r w:rsidR="00FB148C">
        <w:rPr>
          <w:rFonts w:ascii="Times New Roman" w:hAnsi="Times New Roman"/>
          <w:sz w:val="24"/>
          <w:szCs w:val="24"/>
        </w:rPr>
        <w:t>но построить защиту СЭЭС и т.п.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При расчёте токов КЗ учитывают активные и реактивные сопротивления генераторов и кабелей, активные сопротивления шин, контактов и т.п. 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       Расчёт ТКЗ начинают с составления исходной схемы электроэнергетической системы с ук</w:t>
      </w:r>
      <w:r w:rsidRPr="005B271A">
        <w:rPr>
          <w:rFonts w:ascii="Times New Roman" w:hAnsi="Times New Roman"/>
          <w:sz w:val="24"/>
          <w:szCs w:val="24"/>
        </w:rPr>
        <w:t>а</w:t>
      </w:r>
      <w:r w:rsidRPr="005B271A">
        <w:rPr>
          <w:rFonts w:ascii="Times New Roman" w:hAnsi="Times New Roman"/>
          <w:sz w:val="24"/>
          <w:szCs w:val="24"/>
        </w:rPr>
        <w:t>занием длины и сечения кабелей и шин, трансформаторы тока и напряжения, автоматы и другие эл</w:t>
      </w:r>
      <w:r w:rsidRPr="005B271A">
        <w:rPr>
          <w:rFonts w:ascii="Times New Roman" w:hAnsi="Times New Roman"/>
          <w:sz w:val="24"/>
          <w:szCs w:val="24"/>
        </w:rPr>
        <w:t>е</w:t>
      </w:r>
      <w:r w:rsidRPr="005B271A">
        <w:rPr>
          <w:rFonts w:ascii="Times New Roman" w:hAnsi="Times New Roman"/>
          <w:sz w:val="24"/>
          <w:szCs w:val="24"/>
        </w:rPr>
        <w:t>менты, сопротивления которых предполагается учитывать. Затем на схему наносятся предполагаемые точки КЗ в количестве, позволяющим проверить основные коммутационные и защитные аппараты.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На основании исходной схемы составляются схемы замещения с указанием сверхпереходных индуктивных сопротивлений и активных сопротивлений статорных обмоток генераторов, а также все другие активные и реактивные сопротивления элементов исходной схемы, предварительно приведё</w:t>
      </w:r>
      <w:r w:rsidRPr="005B271A">
        <w:rPr>
          <w:rFonts w:ascii="Times New Roman" w:hAnsi="Times New Roman"/>
          <w:sz w:val="24"/>
          <w:szCs w:val="24"/>
        </w:rPr>
        <w:t>н</w:t>
      </w:r>
      <w:r w:rsidRPr="005B271A">
        <w:rPr>
          <w:rFonts w:ascii="Times New Roman" w:hAnsi="Times New Roman"/>
          <w:sz w:val="24"/>
          <w:szCs w:val="24"/>
        </w:rPr>
        <w:t>ных к принятым в расчете базисным условиям.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За базисную мощность принимается суммарная мощность всех генераторов, включенных в и</w:t>
      </w:r>
      <w:r w:rsidRPr="005B271A">
        <w:rPr>
          <w:rFonts w:ascii="Times New Roman" w:hAnsi="Times New Roman"/>
          <w:sz w:val="24"/>
          <w:szCs w:val="24"/>
        </w:rPr>
        <w:t>с</w:t>
      </w:r>
      <w:r w:rsidRPr="005B271A">
        <w:rPr>
          <w:rFonts w:ascii="Times New Roman" w:hAnsi="Times New Roman"/>
          <w:sz w:val="24"/>
          <w:szCs w:val="24"/>
        </w:rPr>
        <w:t>ходную схему, а за базисное напряжение – номинальное напряжение на шинах электростанции.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При расчёте токов КЗ любым методом следует обратить внимание на правильный выбор ра</w:t>
      </w:r>
      <w:r w:rsidRPr="005B271A">
        <w:rPr>
          <w:rFonts w:ascii="Times New Roman" w:hAnsi="Times New Roman"/>
          <w:sz w:val="24"/>
          <w:szCs w:val="24"/>
        </w:rPr>
        <w:t>с</w:t>
      </w:r>
      <w:r w:rsidRPr="005B271A">
        <w:rPr>
          <w:rFonts w:ascii="Times New Roman" w:hAnsi="Times New Roman"/>
          <w:sz w:val="24"/>
          <w:szCs w:val="24"/>
        </w:rPr>
        <w:t>чётного режима. Проверка электрооборудования должна производиться по наиболее тяжелому (ма</w:t>
      </w:r>
      <w:r w:rsidRPr="005B271A">
        <w:rPr>
          <w:rFonts w:ascii="Times New Roman" w:hAnsi="Times New Roman"/>
          <w:sz w:val="24"/>
          <w:szCs w:val="24"/>
        </w:rPr>
        <w:t>к</w:t>
      </w:r>
      <w:r w:rsidRPr="005B271A">
        <w:rPr>
          <w:rFonts w:ascii="Times New Roman" w:hAnsi="Times New Roman"/>
          <w:sz w:val="24"/>
          <w:szCs w:val="24"/>
        </w:rPr>
        <w:t>симальному) в отношении токов КЗ режиму работы СЭЭС, который характеризуется следующими условиями: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наиболее суммарной мощностью генераторов, работающих параллельно;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-</w:t>
      </w:r>
      <w:r w:rsidRPr="005B271A">
        <w:rPr>
          <w:rFonts w:ascii="Times New Roman" w:hAnsi="Times New Roman"/>
          <w:sz w:val="24"/>
          <w:szCs w:val="24"/>
        </w:rPr>
        <w:tab/>
        <w:t>наибольшей суммарной  мощностью асинхронных двигателей (АД), работающих в момент КЗ.</w:t>
      </w:r>
    </w:p>
    <w:p w:rsidR="00803755" w:rsidRPr="005B271A" w:rsidRDefault="00803755" w:rsidP="00803755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Составляется расчетная схема содержащая номинальные параметры всех входящих в нее эл</w:t>
      </w:r>
      <w:r w:rsidRPr="005B271A">
        <w:rPr>
          <w:rFonts w:ascii="Times New Roman" w:hAnsi="Times New Roman"/>
          <w:sz w:val="24"/>
          <w:szCs w:val="24"/>
        </w:rPr>
        <w:t>е</w:t>
      </w:r>
      <w:r w:rsidRPr="005B271A">
        <w:rPr>
          <w:rFonts w:ascii="Times New Roman" w:hAnsi="Times New Roman"/>
          <w:sz w:val="24"/>
          <w:szCs w:val="24"/>
        </w:rPr>
        <w:t>ментов с указанием всех предполагаемых точек короткого замыкания.</w:t>
      </w:r>
    </w:p>
    <w:p w:rsidR="000E0103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0E0103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0E0103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0E0103" w:rsidRDefault="000E0103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0E0103" w:rsidRPr="008633FD" w:rsidRDefault="008633F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90BE7">
        <w:rPr>
          <w:rFonts w:ascii="Times New Roman" w:hAnsi="Times New Roman"/>
          <w:sz w:val="24"/>
          <w:szCs w:val="24"/>
        </w:rPr>
        <w:t>Рис.</w:t>
      </w:r>
      <w:r w:rsidR="00290BE7">
        <w:rPr>
          <w:rFonts w:ascii="Times New Roman" w:hAnsi="Times New Roman"/>
          <w:sz w:val="24"/>
          <w:szCs w:val="24"/>
        </w:rPr>
        <w:t xml:space="preserve"> 5.6.1</w:t>
      </w: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171565" cy="24669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565" cy="2466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A3649E" w:rsidRDefault="00A3649E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03755" w:rsidRPr="008633FD" w:rsidRDefault="008633FD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Таблица 5.6.1</w:t>
      </w:r>
    </w:p>
    <w:tbl>
      <w:tblPr>
        <w:tblpPr w:leftFromText="180" w:rightFromText="180" w:vertAnchor="text" w:horzAnchor="margin" w:tblpXSpec="center" w:tblpY="54"/>
        <w:tblW w:w="9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60"/>
        <w:gridCol w:w="1080"/>
        <w:gridCol w:w="1014"/>
        <w:gridCol w:w="1146"/>
        <w:gridCol w:w="1080"/>
        <w:gridCol w:w="1260"/>
        <w:gridCol w:w="1260"/>
      </w:tblGrid>
      <w:tr w:rsidR="00803755" w:rsidRPr="00803755" w:rsidTr="00803755">
        <w:trPr>
          <w:trHeight w:val="1145"/>
        </w:trPr>
        <w:tc>
          <w:tcPr>
            <w:tcW w:w="2160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Мск-113-4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r w:rsidRPr="00803755">
              <w:rPr>
                <w:rFonts w:ascii="Times New Roman" w:hAnsi="Times New Roman"/>
                <w:b/>
                <w:color w:val="434343"/>
                <w:lang w:val="en-US"/>
              </w:rPr>
              <w:t>Mck-103-4</w:t>
            </w:r>
          </w:p>
        </w:tc>
        <w:tc>
          <w:tcPr>
            <w:tcW w:w="1080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proofErr w:type="spellStart"/>
            <w:r w:rsidRPr="00803755">
              <w:rPr>
                <w:rFonts w:ascii="Times New Roman" w:hAnsi="Times New Roman"/>
                <w:b/>
                <w:color w:val="434343"/>
              </w:rPr>
              <w:t>Мощ-ть</w:t>
            </w:r>
            <w:proofErr w:type="spellEnd"/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r w:rsidRPr="00803755">
              <w:rPr>
                <w:rFonts w:ascii="Times New Roman" w:hAnsi="Times New Roman"/>
                <w:b/>
                <w:color w:val="434343"/>
                <w:lang w:val="en-US"/>
              </w:rPr>
              <w:t>S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proofErr w:type="spellStart"/>
            <w:r w:rsidRPr="00803755">
              <w:rPr>
                <w:rFonts w:ascii="Times New Roman" w:hAnsi="Times New Roman"/>
                <w:b/>
                <w:color w:val="434343"/>
              </w:rPr>
              <w:t>кВА</w:t>
            </w:r>
            <w:proofErr w:type="spellEnd"/>
          </w:p>
        </w:tc>
        <w:tc>
          <w:tcPr>
            <w:tcW w:w="1014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0"/>
                <w:szCs w:val="20"/>
              </w:rPr>
            </w:pPr>
            <w:proofErr w:type="spellStart"/>
            <w:r w:rsidRPr="00803755">
              <w:rPr>
                <w:rFonts w:ascii="Times New Roman" w:hAnsi="Times New Roman"/>
                <w:b/>
                <w:color w:val="434343"/>
                <w:sz w:val="28"/>
                <w:szCs w:val="28"/>
                <w:lang w:val="en-US"/>
              </w:rPr>
              <w:t>r</w:t>
            </w:r>
            <w:r w:rsidRPr="00803755">
              <w:rPr>
                <w:rFonts w:ascii="Times New Roman" w:hAnsi="Times New Roman"/>
                <w:b/>
                <w:color w:val="434343"/>
                <w:sz w:val="20"/>
                <w:szCs w:val="20"/>
                <w:lang w:val="en-US"/>
              </w:rPr>
              <w:t>a</w:t>
            </w:r>
            <w:proofErr w:type="spellEnd"/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4"/>
                <w:szCs w:val="24"/>
              </w:rPr>
            </w:pPr>
            <w:r w:rsidRPr="00803755">
              <w:rPr>
                <w:rFonts w:ascii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  <w:tc>
          <w:tcPr>
            <w:tcW w:w="1146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proofErr w:type="spellStart"/>
            <w:r w:rsidRPr="00803755">
              <w:rPr>
                <w:rFonts w:ascii="Times New Roman" w:hAnsi="Times New Roman"/>
                <w:b/>
                <w:color w:val="434343"/>
                <w:sz w:val="28"/>
                <w:szCs w:val="28"/>
                <w:lang w:val="en-US"/>
              </w:rPr>
              <w:t>x″</w:t>
            </w:r>
            <w:r w:rsidRPr="00803755">
              <w:rPr>
                <w:rFonts w:ascii="Times New Roman" w:hAnsi="Times New Roman"/>
                <w:b/>
                <w:color w:val="434343"/>
                <w:sz w:val="20"/>
                <w:szCs w:val="20"/>
                <w:lang w:val="en-US"/>
              </w:rPr>
              <w:t>d</w:t>
            </w:r>
            <w:proofErr w:type="spellEnd"/>
          </w:p>
        </w:tc>
        <w:tc>
          <w:tcPr>
            <w:tcW w:w="1080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r w:rsidRPr="00803755">
              <w:rPr>
                <w:rFonts w:ascii="Times New Roman" w:hAnsi="Times New Roman"/>
                <w:b/>
                <w:color w:val="434343"/>
                <w:lang w:val="en-US"/>
              </w:rPr>
              <w:t>U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lang w:val="en-US"/>
              </w:rPr>
            </w:pPr>
            <w:r w:rsidRPr="00803755">
              <w:rPr>
                <w:rFonts w:ascii="Times New Roman" w:hAnsi="Times New Roman"/>
                <w:b/>
                <w:color w:val="434343"/>
                <w:lang w:val="en-US"/>
              </w:rPr>
              <w:t>B</w:t>
            </w:r>
          </w:p>
        </w:tc>
        <w:tc>
          <w:tcPr>
            <w:tcW w:w="1260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8"/>
                <w:szCs w:val="28"/>
              </w:rPr>
            </w:pPr>
            <w:r w:rsidRPr="00803755">
              <w:rPr>
                <w:rFonts w:ascii="Times New Roman" w:hAnsi="Times New Roman"/>
                <w:b/>
                <w:color w:val="434343"/>
                <w:sz w:val="28"/>
                <w:szCs w:val="28"/>
                <w:lang w:val="en-US"/>
              </w:rPr>
              <w:t>r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4"/>
                <w:szCs w:val="24"/>
              </w:rPr>
            </w:pPr>
            <w:r w:rsidRPr="00803755">
              <w:rPr>
                <w:rFonts w:ascii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  <w:tc>
          <w:tcPr>
            <w:tcW w:w="1260" w:type="dxa"/>
            <w:vAlign w:val="center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8"/>
                <w:szCs w:val="28"/>
              </w:rPr>
            </w:pPr>
            <w:r w:rsidRPr="00803755">
              <w:rPr>
                <w:rFonts w:ascii="Times New Roman" w:hAnsi="Times New Roman"/>
                <w:b/>
                <w:color w:val="434343"/>
                <w:sz w:val="28"/>
                <w:szCs w:val="28"/>
                <w:lang w:val="en-US"/>
              </w:rPr>
              <w:t>X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  <w:sz w:val="28"/>
                <w:szCs w:val="28"/>
              </w:rPr>
            </w:pPr>
            <w:r w:rsidRPr="00803755">
              <w:rPr>
                <w:rFonts w:ascii="Times New Roman" w:hAnsi="Times New Roman"/>
                <w:b/>
                <w:color w:val="434343"/>
                <w:sz w:val="24"/>
                <w:szCs w:val="24"/>
              </w:rPr>
              <w:t>Ом</w:t>
            </w:r>
          </w:p>
        </w:tc>
      </w:tr>
      <w:tr w:rsidR="00803755" w:rsidRPr="00803755" w:rsidTr="00803755">
        <w:trPr>
          <w:trHeight w:val="1602"/>
        </w:trPr>
        <w:tc>
          <w:tcPr>
            <w:tcW w:w="2160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Генератор 1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Генератор 2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Кабель СГ1-ГРЩ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Кабель СГ2-ГРЩ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b/>
                <w:color w:val="434343"/>
                <w:sz w:val="16"/>
                <w:szCs w:val="16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Кабель ГРЩ-К</w:t>
            </w:r>
            <w:r w:rsidRPr="00803755">
              <w:rPr>
                <w:rFonts w:ascii="Times New Roman" w:hAnsi="Times New Roman"/>
                <w:b/>
                <w:color w:val="434343"/>
                <w:sz w:val="16"/>
                <w:szCs w:val="16"/>
              </w:rPr>
              <w:t>1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ind w:left="-108"/>
              <w:jc w:val="center"/>
              <w:rPr>
                <w:rFonts w:ascii="Times New Roman" w:hAnsi="Times New Roman"/>
                <w:b/>
                <w:color w:val="434343"/>
                <w:sz w:val="16"/>
                <w:szCs w:val="16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 xml:space="preserve">Контакты, шины и др. </w:t>
            </w:r>
          </w:p>
        </w:tc>
        <w:tc>
          <w:tcPr>
            <w:tcW w:w="1080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375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250</w:t>
            </w:r>
          </w:p>
        </w:tc>
        <w:tc>
          <w:tcPr>
            <w:tcW w:w="1014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0.0185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0.0254</w:t>
            </w:r>
          </w:p>
        </w:tc>
        <w:tc>
          <w:tcPr>
            <w:tcW w:w="1146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0.122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0.176</w:t>
            </w:r>
          </w:p>
        </w:tc>
        <w:tc>
          <w:tcPr>
            <w:tcW w:w="1080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400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400</w:t>
            </w:r>
          </w:p>
        </w:tc>
        <w:tc>
          <w:tcPr>
            <w:tcW w:w="1260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0.0018/3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0.0018/2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0.003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0.001</w:t>
            </w:r>
          </w:p>
        </w:tc>
        <w:tc>
          <w:tcPr>
            <w:tcW w:w="1260" w:type="dxa"/>
          </w:tcPr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0.00073/3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0.00073/2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0.00076</w:t>
            </w:r>
          </w:p>
          <w:p w:rsidR="00803755" w:rsidRPr="00803755" w:rsidRDefault="00803755" w:rsidP="00803755">
            <w:pPr>
              <w:tabs>
                <w:tab w:val="left" w:pos="241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olor w:val="434343"/>
              </w:rPr>
            </w:pPr>
            <w:r w:rsidRPr="00803755">
              <w:rPr>
                <w:rFonts w:ascii="Times New Roman" w:hAnsi="Times New Roman"/>
                <w:b/>
                <w:color w:val="434343"/>
              </w:rPr>
              <w:t>0.0001</w:t>
            </w:r>
          </w:p>
        </w:tc>
      </w:tr>
    </w:tbl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FB148C" w:rsidRDefault="00FB148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Pr="005B271A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Вычисляем базисную мощность:</w:t>
      </w:r>
    </w:p>
    <w:p w:rsidR="00803755" w:rsidRPr="005B271A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B271A">
        <w:rPr>
          <w:rFonts w:ascii="Times New Roman" w:hAnsi="Times New Roman"/>
          <w:sz w:val="24"/>
          <w:szCs w:val="24"/>
        </w:rPr>
        <w:t>Sб</w:t>
      </w:r>
      <w:proofErr w:type="spellEnd"/>
      <w:r w:rsidRPr="005B271A">
        <w:rPr>
          <w:rFonts w:ascii="Times New Roman" w:hAnsi="Times New Roman"/>
          <w:sz w:val="24"/>
          <w:szCs w:val="24"/>
        </w:rPr>
        <w:t xml:space="preserve"> = S1 + S2</w:t>
      </w:r>
      <w:r w:rsidR="006C4699">
        <w:rPr>
          <w:rFonts w:ascii="Times New Roman" w:hAnsi="Times New Roman"/>
          <w:sz w:val="24"/>
          <w:szCs w:val="24"/>
        </w:rPr>
        <w:t xml:space="preserve">                                                                         (14)</w:t>
      </w:r>
    </w:p>
    <w:p w:rsidR="00FB148C" w:rsidRDefault="00FB148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Базисный ток</w:t>
      </w: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942975" cy="4762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</w:t>
      </w:r>
      <w:r w:rsidR="00267A24">
        <w:rPr>
          <w:rFonts w:ascii="Arial" w:hAnsi="Arial" w:cs="Arial"/>
          <w:sz w:val="24"/>
          <w:szCs w:val="24"/>
          <w:lang w:val="en-US"/>
        </w:rPr>
        <w:t xml:space="preserve">     </w:t>
      </w:r>
      <w:r w:rsidR="006C4699">
        <w:rPr>
          <w:rFonts w:ascii="Arial" w:hAnsi="Arial" w:cs="Arial"/>
          <w:sz w:val="24"/>
          <w:szCs w:val="24"/>
        </w:rPr>
        <w:t xml:space="preserve">  </w:t>
      </w:r>
      <w:r w:rsidR="006C4699" w:rsidRPr="006C4699">
        <w:rPr>
          <w:rFonts w:ascii="Times New Roman" w:hAnsi="Times New Roman"/>
          <w:sz w:val="24"/>
          <w:szCs w:val="24"/>
        </w:rPr>
        <w:t>(15)</w:t>
      </w:r>
    </w:p>
    <w:p w:rsidR="005B271A" w:rsidRDefault="005B271A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FB148C" w:rsidRDefault="00FB148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Определяем сопротивления участков схемы</w:t>
      </w:r>
      <w:r w:rsidR="009E3978">
        <w:rPr>
          <w:rFonts w:ascii="Times New Roman" w:hAnsi="Times New Roman"/>
          <w:sz w:val="24"/>
          <w:szCs w:val="24"/>
        </w:rPr>
        <w:t xml:space="preserve"> </w:t>
      </w:r>
      <w:r w:rsidRPr="005B271A">
        <w:rPr>
          <w:rFonts w:ascii="Times New Roman" w:hAnsi="Times New Roman"/>
          <w:sz w:val="24"/>
          <w:szCs w:val="24"/>
        </w:rPr>
        <w:t xml:space="preserve"> </w:t>
      </w:r>
      <w:r w:rsidR="009E3978">
        <w:rPr>
          <w:rFonts w:ascii="Times New Roman" w:hAnsi="Times New Roman"/>
          <w:sz w:val="24"/>
          <w:szCs w:val="24"/>
        </w:rPr>
        <w:t>(</w:t>
      </w:r>
      <w:r w:rsidRPr="005B271A">
        <w:rPr>
          <w:rFonts w:ascii="Times New Roman" w:hAnsi="Times New Roman"/>
          <w:sz w:val="24"/>
          <w:szCs w:val="24"/>
        </w:rPr>
        <w:t>рис. а</w:t>
      </w:r>
      <w:r w:rsidR="009E3978">
        <w:rPr>
          <w:rFonts w:ascii="Times New Roman" w:hAnsi="Times New Roman"/>
          <w:sz w:val="24"/>
          <w:szCs w:val="24"/>
        </w:rPr>
        <w:t>)</w:t>
      </w:r>
      <w:r w:rsidRPr="005B271A">
        <w:rPr>
          <w:rFonts w:ascii="Times New Roman" w:hAnsi="Times New Roman"/>
          <w:sz w:val="24"/>
          <w:szCs w:val="24"/>
        </w:rPr>
        <w:t xml:space="preserve"> </w:t>
      </w:r>
      <w:r w:rsidR="009E3978">
        <w:rPr>
          <w:rFonts w:ascii="Times New Roman" w:hAnsi="Times New Roman"/>
          <w:sz w:val="24"/>
          <w:szCs w:val="24"/>
        </w:rPr>
        <w:t xml:space="preserve"> </w:t>
      </w:r>
      <w:r w:rsidRPr="005B271A">
        <w:rPr>
          <w:rFonts w:ascii="Times New Roman" w:hAnsi="Times New Roman"/>
          <w:sz w:val="24"/>
          <w:szCs w:val="24"/>
        </w:rPr>
        <w:t>приведенные к базисным условиям</w:t>
      </w:r>
      <w:r w:rsidRPr="00803755">
        <w:rPr>
          <w:rFonts w:ascii="Arial" w:hAnsi="Arial" w:cs="Arial"/>
          <w:sz w:val="24"/>
          <w:szCs w:val="24"/>
        </w:rPr>
        <w:t>.</w:t>
      </w: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342765" cy="12192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765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03755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Pr="005B271A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Активное сопротивление обмотки статора генераторов СГ1 и СГ2:</w:t>
      </w:r>
    </w:p>
    <w:p w:rsidR="00803755" w:rsidRPr="006C4699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755">
        <w:rPr>
          <w:rFonts w:ascii="Arial" w:hAnsi="Arial" w:cs="Arial"/>
          <w:b/>
          <w:sz w:val="24"/>
          <w:szCs w:val="24"/>
          <w:lang w:val="en-US"/>
        </w:rPr>
        <w:object w:dxaOrig="1780" w:dyaOrig="720">
          <v:shape id="_x0000_i1033" type="#_x0000_t75" style="width:89.6pt;height:36pt" o:ole="">
            <v:imagedata r:id="rId38" o:title=""/>
          </v:shape>
          <o:OLEObject Type="Embed" ProgID="Equation.3" ShapeID="_x0000_i1033" DrawAspect="Content" ObjectID="_1669574213" r:id="rId39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</w:t>
      </w:r>
      <w:r w:rsidR="006C4699" w:rsidRPr="006C4699">
        <w:rPr>
          <w:rFonts w:ascii="Times New Roman" w:hAnsi="Times New Roman"/>
          <w:sz w:val="24"/>
          <w:szCs w:val="24"/>
        </w:rPr>
        <w:t>(</w:t>
      </w:r>
      <w:r w:rsidR="006C4699">
        <w:rPr>
          <w:rFonts w:ascii="Times New Roman" w:hAnsi="Times New Roman"/>
          <w:sz w:val="24"/>
          <w:szCs w:val="24"/>
        </w:rPr>
        <w:t>16)</w:t>
      </w:r>
    </w:p>
    <w:p w:rsidR="00803755" w:rsidRPr="006C4699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755">
        <w:rPr>
          <w:rFonts w:ascii="Arial" w:hAnsi="Arial" w:cs="Arial"/>
          <w:b/>
          <w:sz w:val="24"/>
          <w:szCs w:val="24"/>
        </w:rPr>
        <w:object w:dxaOrig="1660" w:dyaOrig="720">
          <v:shape id="_x0000_i1034" type="#_x0000_t75" style="width:82.9pt;height:36pt" o:ole="">
            <v:imagedata r:id="rId40" o:title=""/>
          </v:shape>
          <o:OLEObject Type="Embed" ProgID="Equation.3" ShapeID="_x0000_i1034" DrawAspect="Content" ObjectID="_1669574214" r:id="rId41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</w:t>
      </w:r>
      <w:r w:rsidR="006C4699" w:rsidRPr="006C4699">
        <w:rPr>
          <w:rFonts w:ascii="Times New Roman" w:hAnsi="Times New Roman"/>
          <w:sz w:val="24"/>
          <w:szCs w:val="24"/>
        </w:rPr>
        <w:t>(</w:t>
      </w:r>
      <w:r w:rsidR="006C4699">
        <w:rPr>
          <w:rFonts w:ascii="Times New Roman" w:hAnsi="Times New Roman"/>
          <w:sz w:val="24"/>
          <w:szCs w:val="24"/>
        </w:rPr>
        <w:t>17)</w:t>
      </w:r>
    </w:p>
    <w:p w:rsidR="00803755" w:rsidRPr="005B271A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Реактивное сопротивление генераторов СГ1 и СГ2:</w:t>
      </w:r>
    </w:p>
    <w:p w:rsidR="00803755" w:rsidRPr="006C4699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755">
        <w:rPr>
          <w:rFonts w:ascii="Arial" w:hAnsi="Arial" w:cs="Arial"/>
          <w:b/>
          <w:sz w:val="24"/>
          <w:szCs w:val="24"/>
        </w:rPr>
        <w:object w:dxaOrig="1359" w:dyaOrig="700">
          <v:shape id="_x0000_i1035" type="#_x0000_t75" style="width:67.8pt;height:36pt" o:ole="">
            <v:imagedata r:id="rId42" o:title=""/>
          </v:shape>
          <o:OLEObject Type="Embed" ProgID="Equation.3" ShapeID="_x0000_i1035" DrawAspect="Content" ObjectID="_1669574215" r:id="rId43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(18)</w:t>
      </w:r>
    </w:p>
    <w:p w:rsidR="00803755" w:rsidRPr="006C4699" w:rsidRDefault="00803755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3755">
        <w:rPr>
          <w:rFonts w:ascii="Arial" w:hAnsi="Arial" w:cs="Arial"/>
          <w:sz w:val="24"/>
          <w:szCs w:val="24"/>
        </w:rPr>
        <w:object w:dxaOrig="1400" w:dyaOrig="700">
          <v:shape id="_x0000_i1036" type="#_x0000_t75" style="width:69.5pt;height:36pt" o:ole="">
            <v:imagedata r:id="rId44" o:title=""/>
          </v:shape>
          <o:OLEObject Type="Embed" ProgID="Equation.3" ShapeID="_x0000_i1036" DrawAspect="Content" ObjectID="_1669574216" r:id="rId45"/>
        </w:objec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(19)</w:t>
      </w:r>
    </w:p>
    <w:p w:rsidR="00803755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Сопротивление участков от генераторов СГ1 и СГ2 до шин ГРЩ:</w:t>
      </w: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Активное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  <w:lang w:val="en-US"/>
        </w:rPr>
        <w:object w:dxaOrig="1740" w:dyaOrig="700">
          <v:shape id="_x0000_i1037" type="#_x0000_t75" style="width:87.05pt;height:36pt" o:ole="">
            <v:imagedata r:id="rId46" o:title=""/>
          </v:shape>
          <o:OLEObject Type="Embed" ProgID="Equation.3" ShapeID="_x0000_i1037" DrawAspect="Content" ObjectID="_1669574217" r:id="rId47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(20)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  <w:lang w:val="en-US"/>
        </w:rPr>
        <w:object w:dxaOrig="1640" w:dyaOrig="700">
          <v:shape id="_x0000_i1038" type="#_x0000_t75" style="width:82.05pt;height:36pt" o:ole="">
            <v:imagedata r:id="rId48" o:title=""/>
          </v:shape>
          <o:OLEObject Type="Embed" ProgID="Equation.3" ShapeID="_x0000_i1038" DrawAspect="Content" ObjectID="_1669574218" r:id="rId49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(21)</w:t>
      </w: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Реактивные</w:t>
      </w: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</w:rPr>
        <w:object w:dxaOrig="1760" w:dyaOrig="700">
          <v:shape id="_x0000_i1039" type="#_x0000_t75" style="width:89.6pt;height:36pt" o:ole="">
            <v:imagedata r:id="rId50" o:title=""/>
          </v:shape>
          <o:OLEObject Type="Embed" ProgID="Equation.3" ShapeID="_x0000_i1039" DrawAspect="Content" ObjectID="_1669574219" r:id="rId51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(22)</w:t>
      </w:r>
      <w:r w:rsidR="006C4699">
        <w:rPr>
          <w:rFonts w:ascii="Arial" w:hAnsi="Arial" w:cs="Arial"/>
          <w:b/>
          <w:sz w:val="24"/>
          <w:szCs w:val="24"/>
        </w:rPr>
        <w:t xml:space="preserve">     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</w:rPr>
        <w:object w:dxaOrig="1780" w:dyaOrig="700">
          <v:shape id="_x0000_i1040" type="#_x0000_t75" style="width:89.6pt;height:36pt" o:ole="">
            <v:imagedata r:id="rId52" o:title=""/>
          </v:shape>
          <o:OLEObject Type="Embed" ProgID="Equation.3" ShapeID="_x0000_i1040" DrawAspect="Content" ObjectID="_1669574220" r:id="rId53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(23)</w:t>
      </w:r>
    </w:p>
    <w:p w:rsidR="006C4699" w:rsidRDefault="006C469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C4699" w:rsidRDefault="006C469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C4699" w:rsidRDefault="006C469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Сопротивление участка кабеля от ГРЩ до точки К1:</w:t>
      </w: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Активное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</w:rPr>
        <w:object w:dxaOrig="2020" w:dyaOrig="700">
          <v:shape id="_x0000_i1041" type="#_x0000_t75" style="width:100.45pt;height:36pt" o:ole="">
            <v:imagedata r:id="rId54" o:title=""/>
          </v:shape>
          <o:OLEObject Type="Embed" ProgID="Equation.3" ShapeID="_x0000_i1041" DrawAspect="Content" ObjectID="_1669574221" r:id="rId55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(24)</w:t>
      </w: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Реактивное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</w:rPr>
        <w:object w:dxaOrig="2180" w:dyaOrig="700">
          <v:shape id="_x0000_i1042" type="#_x0000_t75" style="width:108.85pt;height:36pt" o:ole="">
            <v:imagedata r:id="rId56" o:title=""/>
          </v:shape>
          <o:OLEObject Type="Embed" ProgID="Equation.3" ShapeID="_x0000_i1042" DrawAspect="Content" ObjectID="_1669574222" r:id="rId57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</w:t>
      </w:r>
      <w:r w:rsidR="006C4699" w:rsidRPr="006C4699">
        <w:rPr>
          <w:rFonts w:ascii="Times New Roman" w:hAnsi="Times New Roman"/>
          <w:sz w:val="24"/>
          <w:szCs w:val="24"/>
        </w:rPr>
        <w:t>(</w:t>
      </w:r>
      <w:r w:rsidR="006C4699">
        <w:rPr>
          <w:rFonts w:ascii="Times New Roman" w:hAnsi="Times New Roman"/>
          <w:sz w:val="24"/>
          <w:szCs w:val="24"/>
        </w:rPr>
        <w:t>25)</w:t>
      </w: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Полное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b/>
          <w:sz w:val="24"/>
          <w:szCs w:val="24"/>
        </w:rPr>
        <w:object w:dxaOrig="1780" w:dyaOrig="460">
          <v:shape id="_x0000_i1043" type="#_x0000_t75" style="width:89.6pt;height:22.6pt" o:ole="">
            <v:imagedata r:id="rId58" o:title=""/>
          </v:shape>
          <o:OLEObject Type="Embed" ProgID="Equation.3" ShapeID="_x0000_i1043" DrawAspect="Content" ObjectID="_1669574223" r:id="rId59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</w:t>
      </w:r>
      <w:r w:rsidR="006C4699" w:rsidRPr="006C4699">
        <w:rPr>
          <w:rFonts w:ascii="Times New Roman" w:hAnsi="Times New Roman"/>
          <w:sz w:val="24"/>
          <w:szCs w:val="24"/>
        </w:rPr>
        <w:t>(26)</w:t>
      </w: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Общее сопротивление генераторных цепей </w:t>
      </w:r>
      <w:r w:rsidR="009E3978">
        <w:rPr>
          <w:rFonts w:ascii="Times New Roman" w:hAnsi="Times New Roman"/>
          <w:sz w:val="24"/>
          <w:szCs w:val="24"/>
        </w:rPr>
        <w:t xml:space="preserve"> (</w:t>
      </w:r>
      <w:r w:rsidRPr="005B271A">
        <w:rPr>
          <w:rFonts w:ascii="Times New Roman" w:hAnsi="Times New Roman"/>
          <w:sz w:val="24"/>
          <w:szCs w:val="24"/>
        </w:rPr>
        <w:t xml:space="preserve">рис. </w:t>
      </w:r>
      <w:r w:rsidR="009E3978">
        <w:rPr>
          <w:rFonts w:ascii="Times New Roman" w:hAnsi="Times New Roman"/>
          <w:sz w:val="24"/>
          <w:szCs w:val="24"/>
        </w:rPr>
        <w:t>б)</w:t>
      </w: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4457065" cy="132397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065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03755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Активные</w:t>
      </w:r>
    </w:p>
    <w:p w:rsidR="00711529" w:rsidRPr="006C469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sz w:val="24"/>
          <w:szCs w:val="24"/>
        </w:rPr>
        <w:t xml:space="preserve">  </w:t>
      </w:r>
      <w:r w:rsidRPr="00711529">
        <w:rPr>
          <w:rFonts w:ascii="Arial" w:hAnsi="Arial" w:cs="Arial"/>
          <w:sz w:val="24"/>
          <w:szCs w:val="24"/>
        </w:rPr>
        <w:object w:dxaOrig="1040" w:dyaOrig="360">
          <v:shape id="_x0000_i1044" type="#_x0000_t75" style="width:51.05pt;height:18.4pt" o:ole="">
            <v:imagedata r:id="rId61" o:title=""/>
          </v:shape>
          <o:OLEObject Type="Embed" ProgID="Equation.3" ShapeID="_x0000_i1044" DrawAspect="Content" ObjectID="_1669574224" r:id="rId62"/>
        </w:objec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(27)</w:t>
      </w:r>
    </w:p>
    <w:p w:rsidR="00711529" w:rsidRPr="006C4699" w:rsidRDefault="00711529" w:rsidP="0071152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  <w:r w:rsidRPr="00711529">
        <w:rPr>
          <w:rFonts w:ascii="Arial" w:hAnsi="Arial" w:cs="Arial"/>
          <w:sz w:val="24"/>
          <w:szCs w:val="24"/>
        </w:rPr>
        <w:object w:dxaOrig="1080" w:dyaOrig="360">
          <v:shape id="_x0000_i1045" type="#_x0000_t75" style="width:54.4pt;height:18.4pt" o:ole="">
            <v:imagedata r:id="rId63" o:title=""/>
          </v:shape>
          <o:OLEObject Type="Embed" ProgID="Equation.3" ShapeID="_x0000_i1045" DrawAspect="Content" ObjectID="_1669574225" r:id="rId64"/>
        </w:object>
      </w:r>
      <w:r w:rsidRPr="00711529">
        <w:rPr>
          <w:rFonts w:ascii="Arial" w:hAnsi="Arial" w:cs="Arial"/>
          <w:sz w:val="24"/>
          <w:szCs w:val="24"/>
        </w:rPr>
        <w:t xml:space="preserve"> </w: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(28)</w:t>
      </w:r>
    </w:p>
    <w:p w:rsidR="00711529" w:rsidRPr="005B271A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Реактивные</w:t>
      </w:r>
    </w:p>
    <w:p w:rsidR="00711529" w:rsidRPr="00711529" w:rsidRDefault="00711529" w:rsidP="0071152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711529">
        <w:rPr>
          <w:rFonts w:ascii="Arial" w:hAnsi="Arial" w:cs="Arial"/>
          <w:sz w:val="24"/>
          <w:szCs w:val="24"/>
        </w:rPr>
        <w:object w:dxaOrig="1180" w:dyaOrig="360">
          <v:shape id="_x0000_i1046" type="#_x0000_t75" style="width:59.45pt;height:18.4pt" o:ole="">
            <v:imagedata r:id="rId65" o:title=""/>
          </v:shape>
          <o:OLEObject Type="Embed" ProgID="Equation.3" ShapeID="_x0000_i1046" DrawAspect="Content" ObjectID="_1669574226" r:id="rId66"/>
        </w:object>
      </w:r>
      <w:r w:rsidRPr="00711529">
        <w:rPr>
          <w:rFonts w:ascii="Arial" w:hAnsi="Arial" w:cs="Arial"/>
          <w:sz w:val="24"/>
          <w:szCs w:val="24"/>
        </w:rPr>
        <w:t xml:space="preserve"> </w: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(29)</w:t>
      </w:r>
      <w:r w:rsidR="006C4699">
        <w:rPr>
          <w:rFonts w:ascii="Arial" w:hAnsi="Arial" w:cs="Arial"/>
          <w:sz w:val="24"/>
          <w:szCs w:val="24"/>
        </w:rPr>
        <w:t xml:space="preserve">  </w:t>
      </w:r>
    </w:p>
    <w:p w:rsidR="00711529" w:rsidRPr="006C4699" w:rsidRDefault="00711529" w:rsidP="0071152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11529">
        <w:rPr>
          <w:rFonts w:ascii="Arial" w:hAnsi="Arial" w:cs="Arial"/>
          <w:sz w:val="24"/>
          <w:szCs w:val="24"/>
        </w:rPr>
        <w:object w:dxaOrig="1219" w:dyaOrig="360">
          <v:shape id="_x0000_i1047" type="#_x0000_t75" style="width:61.1pt;height:18.4pt" o:ole="">
            <v:imagedata r:id="rId67" o:title=""/>
          </v:shape>
          <o:OLEObject Type="Embed" ProgID="Equation.3" ShapeID="_x0000_i1047" DrawAspect="Content" ObjectID="_1669574227" r:id="rId68"/>
        </w:object>
      </w:r>
      <w:r w:rsidRPr="00711529">
        <w:rPr>
          <w:rFonts w:ascii="Arial" w:hAnsi="Arial" w:cs="Arial"/>
          <w:sz w:val="24"/>
          <w:szCs w:val="24"/>
        </w:rPr>
        <w:t xml:space="preserve"> </w: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(30)</w:t>
      </w:r>
    </w:p>
    <w:p w:rsidR="00711529" w:rsidRPr="005B271A" w:rsidRDefault="00711529" w:rsidP="0071152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 xml:space="preserve">Для определения эквивалентного сопротивления 2-х параллельных генераторных    цепей </w:t>
      </w:r>
      <w:r w:rsidR="009E3978">
        <w:rPr>
          <w:rFonts w:ascii="Times New Roman" w:hAnsi="Times New Roman"/>
          <w:sz w:val="24"/>
          <w:szCs w:val="24"/>
        </w:rPr>
        <w:t xml:space="preserve">    (</w:t>
      </w:r>
      <w:r w:rsidRPr="005B271A">
        <w:rPr>
          <w:rFonts w:ascii="Times New Roman" w:hAnsi="Times New Roman"/>
          <w:sz w:val="24"/>
          <w:szCs w:val="24"/>
        </w:rPr>
        <w:t>рис. в</w:t>
      </w:r>
      <w:r w:rsidR="009E3978">
        <w:rPr>
          <w:rFonts w:ascii="Times New Roman" w:hAnsi="Times New Roman"/>
          <w:sz w:val="24"/>
          <w:szCs w:val="24"/>
        </w:rPr>
        <w:t xml:space="preserve">) </w:t>
      </w:r>
      <w:r w:rsidRPr="005B271A">
        <w:rPr>
          <w:rFonts w:ascii="Times New Roman" w:hAnsi="Times New Roman"/>
          <w:sz w:val="24"/>
          <w:szCs w:val="24"/>
        </w:rPr>
        <w:t>воспользуемся символическим методом (комплексной формой) их выражения:</w:t>
      </w:r>
    </w:p>
    <w:p w:rsidR="000C120C" w:rsidRDefault="000C120C" w:rsidP="00711529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711529" w:rsidRPr="00711529" w:rsidRDefault="000C120C" w:rsidP="007115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1299210</wp:posOffset>
            </wp:positionH>
            <wp:positionV relativeFrom="paragraph">
              <wp:posOffset>6985</wp:posOffset>
            </wp:positionV>
            <wp:extent cx="3142615" cy="419100"/>
            <wp:effectExtent l="0" t="0" r="0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11529" w:rsidRPr="00711529">
        <w:rPr>
          <w:rFonts w:ascii="Arial" w:hAnsi="Arial" w:cs="Arial"/>
          <w:sz w:val="24"/>
          <w:szCs w:val="24"/>
        </w:rPr>
        <w:t xml:space="preserve">  </w:t>
      </w:r>
    </w:p>
    <w:p w:rsidR="00711529" w:rsidRDefault="0071152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  <w:lang w:val="en-US"/>
        </w:rPr>
      </w:pPr>
    </w:p>
    <w:p w:rsidR="00803755" w:rsidRPr="006C4699" w:rsidRDefault="000C120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20C">
        <w:rPr>
          <w:rFonts w:ascii="Arial" w:hAnsi="Arial" w:cs="Arial"/>
          <w:sz w:val="24"/>
          <w:szCs w:val="24"/>
        </w:rPr>
        <w:object w:dxaOrig="1300" w:dyaOrig="360">
          <v:shape id="_x0000_i1048" type="#_x0000_t75" style="width:66.15pt;height:18.4pt" o:ole="">
            <v:imagedata r:id="rId70" o:title=""/>
          </v:shape>
          <o:OLEObject Type="Embed" ProgID="Equation.3" ShapeID="_x0000_i1048" DrawAspect="Content" ObjectID="_1669574228" r:id="rId71"/>
        </w:objec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  </w:t>
      </w:r>
      <w:r w:rsidR="00267A24">
        <w:rPr>
          <w:rFonts w:ascii="Arial" w:hAnsi="Arial" w:cs="Arial"/>
          <w:sz w:val="24"/>
          <w:szCs w:val="24"/>
          <w:lang w:val="en-US"/>
        </w:rPr>
        <w:t xml:space="preserve">   </w:t>
      </w:r>
      <w:r w:rsidR="006C4699">
        <w:rPr>
          <w:rFonts w:ascii="Arial" w:hAnsi="Arial" w:cs="Arial"/>
          <w:sz w:val="24"/>
          <w:szCs w:val="24"/>
        </w:rPr>
        <w:t xml:space="preserve">  </w:t>
      </w:r>
      <w:r w:rsidR="006C4699" w:rsidRPr="006C4699">
        <w:rPr>
          <w:rFonts w:ascii="Times New Roman" w:hAnsi="Times New Roman"/>
          <w:sz w:val="24"/>
          <w:szCs w:val="24"/>
        </w:rPr>
        <w:t>(</w:t>
      </w:r>
      <w:r w:rsidR="006C4699">
        <w:rPr>
          <w:rFonts w:ascii="Times New Roman" w:hAnsi="Times New Roman"/>
          <w:sz w:val="24"/>
          <w:szCs w:val="24"/>
        </w:rPr>
        <w:t>31)</w:t>
      </w:r>
    </w:p>
    <w:p w:rsidR="000C120C" w:rsidRPr="006C4699" w:rsidRDefault="000C120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20C">
        <w:rPr>
          <w:rFonts w:ascii="Arial" w:hAnsi="Arial" w:cs="Arial"/>
          <w:sz w:val="24"/>
          <w:szCs w:val="24"/>
          <w:lang w:val="en-US"/>
        </w:rPr>
        <w:object w:dxaOrig="1300" w:dyaOrig="360">
          <v:shape id="_x0000_i1049" type="#_x0000_t75" style="width:66.15pt;height:18.4pt" o:ole="">
            <v:imagedata r:id="rId72" o:title=""/>
          </v:shape>
          <o:OLEObject Type="Embed" ProgID="Equation.3" ShapeID="_x0000_i1049" DrawAspect="Content" ObjectID="_1669574229" r:id="rId73"/>
        </w:objec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       </w:t>
      </w:r>
      <w:r w:rsidR="006C4699">
        <w:rPr>
          <w:rFonts w:ascii="Times New Roman" w:hAnsi="Times New Roman"/>
          <w:sz w:val="24"/>
          <w:szCs w:val="24"/>
        </w:rPr>
        <w:t>(32)</w:t>
      </w:r>
    </w:p>
    <w:p w:rsidR="000C120C" w:rsidRPr="006C4699" w:rsidRDefault="000C120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C120C">
        <w:rPr>
          <w:rFonts w:ascii="Arial" w:hAnsi="Arial" w:cs="Arial"/>
          <w:sz w:val="24"/>
          <w:szCs w:val="24"/>
          <w:lang w:val="en-US"/>
        </w:rPr>
        <w:object w:dxaOrig="1380" w:dyaOrig="700">
          <v:shape id="_x0000_i1050" type="#_x0000_t75" style="width:68.65pt;height:36pt" o:ole="">
            <v:imagedata r:id="rId74" o:title=""/>
          </v:shape>
          <o:OLEObject Type="Embed" ProgID="Equation.3" ShapeID="_x0000_i1050" DrawAspect="Content" ObjectID="_1669574230" r:id="rId75"/>
        </w:object>
      </w:r>
      <w:r w:rsidR="006C4699">
        <w:rPr>
          <w:rFonts w:ascii="Arial" w:hAnsi="Arial" w:cs="Arial"/>
          <w:sz w:val="24"/>
          <w:szCs w:val="24"/>
        </w:rPr>
        <w:t xml:space="preserve">                                                                          </w:t>
      </w:r>
      <w:r w:rsidR="00267A24">
        <w:rPr>
          <w:rFonts w:ascii="Arial" w:hAnsi="Arial" w:cs="Arial"/>
          <w:sz w:val="24"/>
          <w:szCs w:val="24"/>
          <w:lang w:val="en-US"/>
        </w:rPr>
        <w:t xml:space="preserve"> </w:t>
      </w:r>
      <w:r w:rsidR="006C4699">
        <w:rPr>
          <w:rFonts w:ascii="Arial" w:hAnsi="Arial" w:cs="Arial"/>
          <w:sz w:val="24"/>
          <w:szCs w:val="24"/>
        </w:rPr>
        <w:t xml:space="preserve"> </w:t>
      </w:r>
      <w:r w:rsidR="006C4699">
        <w:rPr>
          <w:rFonts w:ascii="Times New Roman" w:hAnsi="Times New Roman"/>
          <w:sz w:val="24"/>
          <w:szCs w:val="24"/>
        </w:rPr>
        <w:t>(31)</w:t>
      </w:r>
    </w:p>
    <w:p w:rsidR="000C120C" w:rsidRPr="005B271A" w:rsidRDefault="000C120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271A">
        <w:rPr>
          <w:rFonts w:ascii="Times New Roman" w:hAnsi="Times New Roman"/>
          <w:sz w:val="24"/>
          <w:szCs w:val="24"/>
        </w:rPr>
        <w:t>Освободимся от комплексного числа в знаменателе (умножением на сопряженный комплекс):</w:t>
      </w:r>
    </w:p>
    <w:p w:rsidR="000C120C" w:rsidRPr="006C4699" w:rsidRDefault="000C120C" w:rsidP="000C120C">
      <w:pPr>
        <w:spacing w:after="0" w:line="240" w:lineRule="auto"/>
        <w:rPr>
          <w:rFonts w:ascii="Times New Roman" w:hAnsi="Times New Roman"/>
          <w:color w:val="434343"/>
          <w:sz w:val="24"/>
          <w:szCs w:val="24"/>
        </w:rPr>
      </w:pPr>
      <w:r w:rsidRPr="000C120C">
        <w:rPr>
          <w:rFonts w:ascii="Times New Roman" w:hAnsi="Times New Roman"/>
          <w:color w:val="434343"/>
          <w:position w:val="-28"/>
          <w:sz w:val="24"/>
          <w:szCs w:val="24"/>
        </w:rPr>
        <w:object w:dxaOrig="3700" w:dyaOrig="660">
          <v:shape id="_x0000_i1051" type="#_x0000_t75" style="width:183.35pt;height:32.65pt" o:ole="">
            <v:imagedata r:id="rId76" o:title=""/>
          </v:shape>
          <o:OLEObject Type="Embed" ProgID="Equation.3" ShapeID="_x0000_i1051" DrawAspect="Content" ObjectID="_1669574231" r:id="rId77"/>
        </w:object>
      </w:r>
      <w:r w:rsidRPr="000C120C">
        <w:rPr>
          <w:rFonts w:ascii="Times New Roman" w:hAnsi="Times New Roman"/>
          <w:color w:val="434343"/>
          <w:sz w:val="24"/>
          <w:szCs w:val="24"/>
        </w:rPr>
        <w:t xml:space="preserve"> = 0.048+</w:t>
      </w:r>
      <w:r w:rsidRPr="000C120C">
        <w:rPr>
          <w:rFonts w:ascii="Times New Roman" w:hAnsi="Times New Roman"/>
          <w:color w:val="434343"/>
          <w:sz w:val="24"/>
          <w:szCs w:val="24"/>
          <w:lang w:val="en-US"/>
        </w:rPr>
        <w:t>j</w:t>
      </w:r>
      <w:r w:rsidRPr="000C120C">
        <w:rPr>
          <w:rFonts w:ascii="Times New Roman" w:hAnsi="Times New Roman"/>
          <w:color w:val="434343"/>
          <w:sz w:val="24"/>
          <w:szCs w:val="24"/>
        </w:rPr>
        <w:t xml:space="preserve">0.14 = </w:t>
      </w:r>
      <w:r w:rsidRPr="000C120C">
        <w:rPr>
          <w:rFonts w:ascii="Times New Roman" w:hAnsi="Times New Roman"/>
          <w:color w:val="434343"/>
          <w:position w:val="-12"/>
          <w:sz w:val="24"/>
          <w:szCs w:val="24"/>
          <w:lang w:val="en-US"/>
        </w:rPr>
        <w:object w:dxaOrig="800" w:dyaOrig="360">
          <v:shape id="_x0000_i1052" type="#_x0000_t75" style="width:39.35pt;height:18.4pt" o:ole="">
            <v:imagedata r:id="rId78" o:title=""/>
          </v:shape>
          <o:OLEObject Type="Embed" ProgID="Equation.3" ShapeID="_x0000_i1052" DrawAspect="Content" ObjectID="_1669574232" r:id="rId79"/>
        </w:object>
      </w:r>
      <w:r w:rsidR="006C4699">
        <w:rPr>
          <w:rFonts w:ascii="Times New Roman" w:hAnsi="Times New Roman"/>
          <w:color w:val="434343"/>
          <w:position w:val="-12"/>
          <w:sz w:val="24"/>
          <w:szCs w:val="24"/>
        </w:rPr>
        <w:t xml:space="preserve">              </w:t>
      </w:r>
      <w:r w:rsidR="00267A24">
        <w:rPr>
          <w:rFonts w:ascii="Times New Roman" w:hAnsi="Times New Roman"/>
          <w:color w:val="434343"/>
          <w:position w:val="-12"/>
          <w:sz w:val="24"/>
          <w:szCs w:val="24"/>
          <w:lang w:val="en-US"/>
        </w:rPr>
        <w:t xml:space="preserve"> </w:t>
      </w:r>
      <w:r w:rsidR="006C4699">
        <w:rPr>
          <w:rFonts w:ascii="Times New Roman" w:hAnsi="Times New Roman"/>
          <w:color w:val="434343"/>
          <w:position w:val="-12"/>
          <w:sz w:val="24"/>
          <w:szCs w:val="24"/>
        </w:rPr>
        <w:t xml:space="preserve">  (32)</w:t>
      </w:r>
    </w:p>
    <w:p w:rsidR="000C120C" w:rsidRDefault="000C120C" w:rsidP="000C120C">
      <w:pPr>
        <w:spacing w:after="0" w:line="240" w:lineRule="auto"/>
        <w:rPr>
          <w:rFonts w:ascii="Times New Roman" w:hAnsi="Times New Roman"/>
          <w:color w:val="434343"/>
          <w:sz w:val="24"/>
          <w:szCs w:val="24"/>
        </w:rPr>
      </w:pPr>
    </w:p>
    <w:p w:rsidR="000C120C" w:rsidRPr="005B271A" w:rsidRDefault="000C120C" w:rsidP="000C120C">
      <w:pPr>
        <w:spacing w:after="0" w:line="240" w:lineRule="auto"/>
        <w:rPr>
          <w:rFonts w:ascii="Times New Roman" w:hAnsi="Times New Roman"/>
          <w:color w:val="434343"/>
          <w:sz w:val="24"/>
          <w:szCs w:val="24"/>
        </w:rPr>
      </w:pPr>
      <w:r w:rsidRPr="005B271A">
        <w:rPr>
          <w:rFonts w:ascii="Times New Roman" w:hAnsi="Times New Roman"/>
          <w:color w:val="434343"/>
          <w:sz w:val="24"/>
          <w:szCs w:val="24"/>
        </w:rPr>
        <w:t>Полученное сопротивление является результирующим при коротком замыкании в точке К ( на шинах  ГРЩ ).</w:t>
      </w:r>
    </w:p>
    <w:p w:rsidR="000C120C" w:rsidRDefault="000C120C" w:rsidP="000C120C">
      <w:pPr>
        <w:spacing w:after="0" w:line="240" w:lineRule="auto"/>
        <w:rPr>
          <w:rFonts w:ascii="Times New Roman" w:hAnsi="Times New Roman"/>
          <w:color w:val="434343"/>
          <w:sz w:val="24"/>
          <w:szCs w:val="24"/>
        </w:rPr>
      </w:pPr>
    </w:p>
    <w:p w:rsidR="000C120C" w:rsidRPr="005B271A" w:rsidRDefault="000C120C" w:rsidP="000C120C">
      <w:pPr>
        <w:spacing w:after="0" w:line="240" w:lineRule="auto"/>
        <w:rPr>
          <w:rFonts w:ascii="Times New Roman" w:hAnsi="Times New Roman"/>
          <w:color w:val="434343"/>
          <w:sz w:val="24"/>
          <w:szCs w:val="24"/>
        </w:rPr>
      </w:pPr>
      <w:r w:rsidRPr="005B271A">
        <w:rPr>
          <w:rFonts w:ascii="Times New Roman" w:hAnsi="Times New Roman"/>
          <w:color w:val="434343"/>
          <w:sz w:val="24"/>
          <w:szCs w:val="24"/>
        </w:rPr>
        <w:t xml:space="preserve">Отношение </w:t>
      </w:r>
      <w:r w:rsidRPr="005C535E">
        <w:rPr>
          <w:rFonts w:ascii="Times New Roman" w:hAnsi="Times New Roman"/>
          <w:color w:val="434343"/>
          <w:sz w:val="24"/>
          <w:szCs w:val="24"/>
        </w:rPr>
        <w:t>x7/r7  =  0.14/0.048=2.9 определяет</w:t>
      </w:r>
      <w:r w:rsidRPr="005B271A">
        <w:rPr>
          <w:rFonts w:ascii="Times New Roman" w:hAnsi="Times New Roman"/>
          <w:color w:val="434343"/>
          <w:sz w:val="24"/>
          <w:szCs w:val="24"/>
        </w:rPr>
        <w:t xml:space="preserve"> ударный коэффициент </w:t>
      </w:r>
      <w:proofErr w:type="spellStart"/>
      <w:r w:rsidRPr="005B271A">
        <w:rPr>
          <w:rFonts w:ascii="Times New Roman" w:hAnsi="Times New Roman"/>
          <w:color w:val="434343"/>
          <w:sz w:val="24"/>
          <w:szCs w:val="24"/>
        </w:rPr>
        <w:t>Куд</w:t>
      </w:r>
      <w:proofErr w:type="spellEnd"/>
      <w:r w:rsidRPr="005B271A">
        <w:rPr>
          <w:rFonts w:ascii="Times New Roman" w:hAnsi="Times New Roman"/>
          <w:color w:val="434343"/>
          <w:sz w:val="24"/>
          <w:szCs w:val="24"/>
        </w:rPr>
        <w:t xml:space="preserve">  согласно </w:t>
      </w:r>
    </w:p>
    <w:p w:rsidR="000C120C" w:rsidRPr="009E3978" w:rsidRDefault="000C120C" w:rsidP="000C120C">
      <w:pPr>
        <w:spacing w:after="0" w:line="240" w:lineRule="auto"/>
        <w:rPr>
          <w:rFonts w:ascii="Times New Roman" w:hAnsi="Times New Roman"/>
          <w:color w:val="984806" w:themeColor="accent6" w:themeShade="80"/>
          <w:sz w:val="24"/>
          <w:szCs w:val="24"/>
        </w:rPr>
      </w:pPr>
      <w:r w:rsidRPr="009E3978">
        <w:rPr>
          <w:rFonts w:ascii="Times New Roman" w:hAnsi="Times New Roman"/>
          <w:color w:val="984806" w:themeColor="accent6" w:themeShade="80"/>
          <w:sz w:val="24"/>
          <w:szCs w:val="24"/>
        </w:rPr>
        <w:t xml:space="preserve">рис.10.4 приложение </w:t>
      </w:r>
    </w:p>
    <w:p w:rsidR="000C120C" w:rsidRDefault="000C120C" w:rsidP="000C120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0C120C">
        <w:rPr>
          <w:rFonts w:ascii="Times New Roman" w:hAnsi="Times New Roman"/>
          <w:sz w:val="24"/>
          <w:szCs w:val="24"/>
        </w:rPr>
        <w:t>Куд</w:t>
      </w:r>
      <w:proofErr w:type="spellEnd"/>
      <w:r w:rsidRPr="000C120C">
        <w:rPr>
          <w:rFonts w:ascii="Times New Roman" w:hAnsi="Times New Roman"/>
          <w:sz w:val="24"/>
          <w:szCs w:val="24"/>
        </w:rPr>
        <w:t xml:space="preserve"> = 1.4</w:t>
      </w:r>
    </w:p>
    <w:p w:rsidR="000C120C" w:rsidRDefault="000C120C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120C" w:rsidRPr="00DF7A51" w:rsidRDefault="000C120C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>Полное сопротивление</w:t>
      </w:r>
    </w:p>
    <w:p w:rsidR="000C120C" w:rsidRDefault="000C120C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C120C" w:rsidRDefault="000C120C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62D4A">
        <w:rPr>
          <w:position w:val="-14"/>
          <w:lang w:val="en-US"/>
        </w:rPr>
        <w:object w:dxaOrig="1480" w:dyaOrig="460">
          <v:shape id="_x0000_i1053" type="#_x0000_t75" style="width:74.5pt;height:22.6pt" o:ole="">
            <v:imagedata r:id="rId80" o:title=""/>
          </v:shape>
          <o:OLEObject Type="Embed" ProgID="Equation.3" ShapeID="_x0000_i1053" DrawAspect="Content" ObjectID="_1669574233" r:id="rId81"/>
        </w:object>
      </w:r>
      <w:r w:rsidRPr="00E62D4A">
        <w:t xml:space="preserve"> = </w:t>
      </w:r>
      <w:r w:rsidRPr="00E62D4A">
        <w:rPr>
          <w:position w:val="-8"/>
          <w:lang w:val="en-US"/>
        </w:rPr>
        <w:object w:dxaOrig="1680" w:dyaOrig="400">
          <v:shape id="_x0000_i1054" type="#_x0000_t75" style="width:83.7pt;height:20.95pt" o:ole="">
            <v:imagedata r:id="rId82" o:title=""/>
          </v:shape>
          <o:OLEObject Type="Embed" ProgID="Equation.3" ShapeID="_x0000_i1054" DrawAspect="Content" ObjectID="_1669574234" r:id="rId83"/>
        </w:object>
      </w:r>
      <w:r w:rsidRPr="00E62D4A">
        <w:t xml:space="preserve"> = </w:t>
      </w:r>
      <w:r w:rsidRPr="00DF7A51">
        <w:rPr>
          <w:rFonts w:ascii="Times New Roman" w:hAnsi="Times New Roman"/>
          <w:sz w:val="24"/>
          <w:szCs w:val="24"/>
        </w:rPr>
        <w:t>0.15</w:t>
      </w:r>
      <w:r w:rsidR="006C4699">
        <w:rPr>
          <w:rFonts w:ascii="Times New Roman" w:hAnsi="Times New Roman"/>
          <w:sz w:val="24"/>
          <w:szCs w:val="24"/>
        </w:rPr>
        <w:t xml:space="preserve">                                                     (33)</w:t>
      </w:r>
    </w:p>
    <w:p w:rsidR="00DF7A51" w:rsidRDefault="00DF7A51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 xml:space="preserve">Соответственно этому </w:t>
      </w:r>
      <w:r w:rsidRPr="009E3978">
        <w:rPr>
          <w:rFonts w:ascii="Times New Roman" w:hAnsi="Times New Roman"/>
          <w:color w:val="984806" w:themeColor="accent6" w:themeShade="80"/>
          <w:sz w:val="24"/>
          <w:szCs w:val="24"/>
        </w:rPr>
        <w:t>по расчетным кривым рис.10.3</w:t>
      </w:r>
      <w:r w:rsidRPr="00DF7A51">
        <w:rPr>
          <w:rFonts w:ascii="Times New Roman" w:hAnsi="Times New Roman"/>
          <w:sz w:val="24"/>
          <w:szCs w:val="24"/>
        </w:rPr>
        <w:t xml:space="preserve"> находим I</w:t>
      </w:r>
      <w:r w:rsidRPr="00DF7A51">
        <w:rPr>
          <w:rFonts w:ascii="Times New Roman" w:hAnsi="Times New Roman"/>
          <w:sz w:val="24"/>
          <w:szCs w:val="24"/>
          <w:vertAlign w:val="subscript"/>
        </w:rPr>
        <w:t>0</w:t>
      </w:r>
      <w:r w:rsidRPr="00DF7A51">
        <w:rPr>
          <w:rFonts w:ascii="Times New Roman" w:hAnsi="Times New Roman"/>
          <w:sz w:val="24"/>
          <w:szCs w:val="24"/>
        </w:rPr>
        <w:t>; I</w:t>
      </w:r>
      <w:r w:rsidRPr="00DF7A51">
        <w:rPr>
          <w:rFonts w:ascii="Times New Roman" w:hAnsi="Times New Roman"/>
          <w:sz w:val="24"/>
          <w:szCs w:val="24"/>
          <w:vertAlign w:val="subscript"/>
        </w:rPr>
        <w:t>0.01</w:t>
      </w:r>
      <w:r w:rsidRPr="00DF7A51">
        <w:rPr>
          <w:rFonts w:ascii="Times New Roman" w:hAnsi="Times New Roman"/>
          <w:sz w:val="24"/>
          <w:szCs w:val="24"/>
        </w:rPr>
        <w:t>; I</w:t>
      </w:r>
      <w:r w:rsidRPr="00DF7A51">
        <w:rPr>
          <w:rFonts w:ascii="Times New Roman" w:hAnsi="Times New Roman"/>
          <w:sz w:val="24"/>
          <w:szCs w:val="24"/>
          <w:vertAlign w:val="subscript"/>
        </w:rPr>
        <w:t>0.25</w:t>
      </w:r>
      <w:r w:rsidRPr="00DF7A51">
        <w:rPr>
          <w:rFonts w:ascii="Times New Roman" w:hAnsi="Times New Roman"/>
          <w:sz w:val="24"/>
          <w:szCs w:val="24"/>
        </w:rPr>
        <w:t>; I</w:t>
      </w:r>
      <w:r w:rsidRPr="00DF7A51">
        <w:rPr>
          <w:rFonts w:ascii="Times New Roman" w:hAnsi="Times New Roman"/>
          <w:sz w:val="24"/>
          <w:szCs w:val="24"/>
          <w:vertAlign w:val="subscript"/>
        </w:rPr>
        <w:t>∞</w:t>
      </w:r>
    </w:p>
    <w:p w:rsidR="00DF7A51" w:rsidRPr="000C120C" w:rsidRDefault="00DF7A51" w:rsidP="000C120C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>I</w:t>
      </w:r>
      <w:r w:rsidRPr="00DF7A51">
        <w:rPr>
          <w:rFonts w:ascii="Times New Roman" w:hAnsi="Times New Roman"/>
          <w:sz w:val="24"/>
          <w:szCs w:val="24"/>
          <w:vertAlign w:val="subscript"/>
        </w:rPr>
        <w:t>0</w:t>
      </w:r>
      <w:r w:rsidRPr="00DF7A51">
        <w:rPr>
          <w:rFonts w:ascii="Times New Roman" w:hAnsi="Times New Roman"/>
          <w:sz w:val="24"/>
          <w:szCs w:val="24"/>
        </w:rPr>
        <w:t xml:space="preserve"> = 6.4;  I</w:t>
      </w:r>
      <w:r w:rsidRPr="00DF7A51">
        <w:rPr>
          <w:rFonts w:ascii="Times New Roman" w:hAnsi="Times New Roman"/>
          <w:sz w:val="24"/>
          <w:szCs w:val="24"/>
          <w:vertAlign w:val="subscript"/>
        </w:rPr>
        <w:t>0.01</w:t>
      </w:r>
      <w:r w:rsidRPr="00DF7A51">
        <w:rPr>
          <w:rFonts w:ascii="Times New Roman" w:hAnsi="Times New Roman"/>
          <w:sz w:val="24"/>
          <w:szCs w:val="24"/>
        </w:rPr>
        <w:t>= 5.7</w:t>
      </w:r>
      <w:r>
        <w:rPr>
          <w:rFonts w:ascii="Times New Roman" w:hAnsi="Times New Roman"/>
          <w:sz w:val="24"/>
          <w:szCs w:val="24"/>
        </w:rPr>
        <w:t>;</w:t>
      </w:r>
      <w:r w:rsidRPr="00DF7A51">
        <w:rPr>
          <w:rFonts w:ascii="Times New Roman" w:hAnsi="Times New Roman"/>
          <w:sz w:val="24"/>
          <w:szCs w:val="24"/>
        </w:rPr>
        <w:t xml:space="preserve">  I</w:t>
      </w:r>
      <w:r w:rsidRPr="00DF7A51">
        <w:rPr>
          <w:rFonts w:ascii="Times New Roman" w:hAnsi="Times New Roman"/>
          <w:sz w:val="24"/>
          <w:szCs w:val="24"/>
          <w:vertAlign w:val="subscript"/>
        </w:rPr>
        <w:t xml:space="preserve">0.25 </w:t>
      </w:r>
      <w:r w:rsidRPr="00DF7A51">
        <w:rPr>
          <w:rFonts w:ascii="Times New Roman" w:hAnsi="Times New Roman"/>
          <w:sz w:val="24"/>
          <w:szCs w:val="24"/>
        </w:rPr>
        <w:t>= 4.2</w:t>
      </w:r>
      <w:r>
        <w:rPr>
          <w:rFonts w:ascii="Times New Roman" w:hAnsi="Times New Roman"/>
          <w:sz w:val="24"/>
          <w:szCs w:val="24"/>
        </w:rPr>
        <w:t>;</w:t>
      </w:r>
      <w:r w:rsidRPr="00DF7A51">
        <w:rPr>
          <w:rFonts w:ascii="Times New Roman" w:hAnsi="Times New Roman"/>
          <w:sz w:val="24"/>
          <w:szCs w:val="24"/>
        </w:rPr>
        <w:t xml:space="preserve">  I</w:t>
      </w:r>
      <w:r w:rsidRPr="00DF7A51">
        <w:rPr>
          <w:rFonts w:ascii="Times New Roman" w:hAnsi="Times New Roman"/>
          <w:sz w:val="24"/>
          <w:szCs w:val="24"/>
          <w:vertAlign w:val="subscript"/>
        </w:rPr>
        <w:t>∞</w:t>
      </w:r>
      <w:r w:rsidRPr="00DF7A51">
        <w:rPr>
          <w:rFonts w:ascii="Times New Roman" w:hAnsi="Times New Roman"/>
          <w:sz w:val="24"/>
          <w:szCs w:val="24"/>
        </w:rPr>
        <w:t xml:space="preserve"> = 3.8</w:t>
      </w:r>
      <w:r>
        <w:rPr>
          <w:rFonts w:ascii="Times New Roman" w:hAnsi="Times New Roman"/>
          <w:sz w:val="24"/>
          <w:szCs w:val="24"/>
        </w:rPr>
        <w:t>;</w:t>
      </w:r>
    </w:p>
    <w:p w:rsid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803755" w:rsidRP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>При КЗ на шинах ГРЩ  ∆U = 0, поэтому ток подпитки двигателей равен</w:t>
      </w:r>
    </w:p>
    <w:p w:rsidR="00803755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DF7A51">
        <w:rPr>
          <w:rFonts w:ascii="Arial" w:hAnsi="Arial" w:cs="Arial"/>
          <w:b/>
          <w:sz w:val="24"/>
          <w:szCs w:val="24"/>
        </w:rPr>
        <w:object w:dxaOrig="1680" w:dyaOrig="740">
          <v:shape id="_x0000_i1055" type="#_x0000_t75" style="width:83.7pt;height:37.65pt" o:ole="">
            <v:imagedata r:id="rId84" o:title=""/>
          </v:shape>
          <o:OLEObject Type="Embed" ProgID="Equation.3" ShapeID="_x0000_i1055" DrawAspect="Content" ObjectID="_1669574235" r:id="rId85"/>
        </w:object>
      </w:r>
      <w:r w:rsidR="006C4699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</w:t>
      </w:r>
      <w:r w:rsidR="006C4699" w:rsidRPr="00171DF8">
        <w:rPr>
          <w:rFonts w:ascii="Times New Roman" w:hAnsi="Times New Roman"/>
          <w:sz w:val="24"/>
          <w:szCs w:val="24"/>
        </w:rPr>
        <w:t>(34)</w:t>
      </w:r>
      <w:r w:rsidR="006C4699">
        <w:rPr>
          <w:rFonts w:ascii="Arial" w:hAnsi="Arial" w:cs="Arial"/>
          <w:b/>
          <w:sz w:val="24"/>
          <w:szCs w:val="24"/>
        </w:rPr>
        <w:t xml:space="preserve">  </w:t>
      </w:r>
    </w:p>
    <w:p w:rsid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Arial" w:hAnsi="Arial" w:cs="Arial"/>
          <w:sz w:val="24"/>
          <w:szCs w:val="24"/>
        </w:rPr>
        <w:t xml:space="preserve">          </w:t>
      </w:r>
      <w:r w:rsidRPr="00DF7A51">
        <w:rPr>
          <w:rFonts w:ascii="Times New Roman" w:hAnsi="Times New Roman"/>
          <w:sz w:val="24"/>
          <w:szCs w:val="24"/>
        </w:rPr>
        <w:t xml:space="preserve">где ЕДВ – в относительных единицах    ЕДВ = 0.9    </w:t>
      </w:r>
    </w:p>
    <w:p w:rsid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762125" cy="4572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F7A51">
        <w:rPr>
          <w:rFonts w:ascii="Times New Roman" w:hAnsi="Times New Roman"/>
          <w:sz w:val="24"/>
          <w:szCs w:val="24"/>
        </w:rPr>
        <w:t xml:space="preserve"> </w:t>
      </w:r>
      <w:r w:rsidR="00171DF8">
        <w:rPr>
          <w:rFonts w:ascii="Times New Roman" w:hAnsi="Times New Roman"/>
          <w:sz w:val="24"/>
          <w:szCs w:val="24"/>
        </w:rPr>
        <w:t xml:space="preserve">                                                             </w:t>
      </w:r>
      <w:r w:rsidR="00290BE7">
        <w:rPr>
          <w:rFonts w:ascii="Times New Roman" w:hAnsi="Times New Roman"/>
          <w:sz w:val="24"/>
          <w:szCs w:val="24"/>
        </w:rPr>
        <w:t xml:space="preserve">  </w:t>
      </w:r>
      <w:r w:rsidR="00171DF8">
        <w:rPr>
          <w:rFonts w:ascii="Times New Roman" w:hAnsi="Times New Roman"/>
          <w:sz w:val="24"/>
          <w:szCs w:val="24"/>
        </w:rPr>
        <w:t xml:space="preserve"> (35)</w:t>
      </w:r>
    </w:p>
    <w:p w:rsidR="00DF7A51" w:rsidRP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266825" cy="4000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F7A51">
        <w:rPr>
          <w:rFonts w:ascii="Times New Roman" w:hAnsi="Times New Roman"/>
          <w:sz w:val="24"/>
          <w:szCs w:val="24"/>
        </w:rPr>
        <w:t xml:space="preserve">  </w:t>
      </w:r>
      <w:r w:rsidR="00171DF8">
        <w:rPr>
          <w:rFonts w:ascii="Times New Roman" w:hAnsi="Times New Roman"/>
          <w:sz w:val="24"/>
          <w:szCs w:val="24"/>
        </w:rPr>
        <w:t xml:space="preserve">                                                                         </w:t>
      </w:r>
      <w:r w:rsidR="00290BE7">
        <w:rPr>
          <w:rFonts w:ascii="Times New Roman" w:hAnsi="Times New Roman"/>
          <w:sz w:val="24"/>
          <w:szCs w:val="24"/>
        </w:rPr>
        <w:t xml:space="preserve">  </w:t>
      </w:r>
      <w:r w:rsidR="00171DF8">
        <w:rPr>
          <w:rFonts w:ascii="Times New Roman" w:hAnsi="Times New Roman"/>
          <w:sz w:val="24"/>
          <w:szCs w:val="24"/>
        </w:rPr>
        <w:t>(36)</w:t>
      </w:r>
      <w:r w:rsidRPr="00DF7A51">
        <w:rPr>
          <w:rFonts w:ascii="Times New Roman" w:hAnsi="Times New Roman"/>
          <w:sz w:val="24"/>
          <w:szCs w:val="24"/>
        </w:rPr>
        <w:t xml:space="preserve">                    </w:t>
      </w:r>
    </w:p>
    <w:p w:rsidR="00803755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>Ударный ток КЗ при коротком замыкании в точке К равен</w:t>
      </w:r>
    </w:p>
    <w:p w:rsidR="00DF7A51" w:rsidRPr="00171DF8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proofErr w:type="gramStart"/>
      <w:r w:rsidRPr="00DF7A51">
        <w:rPr>
          <w:rFonts w:ascii="Times New Roman" w:hAnsi="Times New Roman"/>
          <w:sz w:val="24"/>
          <w:szCs w:val="24"/>
          <w:lang w:val="en-US"/>
        </w:rPr>
        <w:t>i</w:t>
      </w:r>
      <w:r w:rsidRPr="00DF7A51">
        <w:rPr>
          <w:rFonts w:ascii="Times New Roman" w:hAnsi="Times New Roman"/>
          <w:sz w:val="24"/>
          <w:szCs w:val="24"/>
          <w:vertAlign w:val="subscript"/>
        </w:rPr>
        <w:t>УД</w:t>
      </w:r>
      <w:proofErr w:type="gramEnd"/>
      <w:r w:rsidRPr="00DF7A51">
        <w:rPr>
          <w:rFonts w:ascii="Times New Roman" w:hAnsi="Times New Roman"/>
          <w:sz w:val="24"/>
          <w:szCs w:val="24"/>
          <w:lang w:val="en-US"/>
        </w:rPr>
        <w:t xml:space="preserve"> = √2*I</w:t>
      </w:r>
      <w:r w:rsidRPr="00DF7A51">
        <w:rPr>
          <w:rFonts w:ascii="Times New Roman" w:hAnsi="Times New Roman"/>
          <w:sz w:val="24"/>
          <w:szCs w:val="24"/>
          <w:vertAlign w:val="subscript"/>
        </w:rPr>
        <w:t>Б</w:t>
      </w:r>
      <w:r w:rsidRPr="00DF7A51">
        <w:rPr>
          <w:rFonts w:ascii="Times New Roman" w:hAnsi="Times New Roman"/>
          <w:sz w:val="24"/>
          <w:szCs w:val="24"/>
          <w:lang w:val="en-US"/>
        </w:rPr>
        <w:t>[</w:t>
      </w:r>
      <w:r w:rsidRPr="00B600F5">
        <w:rPr>
          <w:rFonts w:ascii="Times New Roman" w:hAnsi="Times New Roman"/>
          <w:sz w:val="24"/>
          <w:szCs w:val="24"/>
          <w:lang w:val="en-US"/>
        </w:rPr>
        <w:t>I</w:t>
      </w:r>
      <w:r w:rsidRPr="00DF7A51">
        <w:rPr>
          <w:rFonts w:ascii="Times New Roman" w:hAnsi="Times New Roman"/>
          <w:sz w:val="24"/>
          <w:szCs w:val="24"/>
          <w:vertAlign w:val="subscript"/>
          <w:lang w:val="en-US"/>
        </w:rPr>
        <w:t>0,01</w:t>
      </w:r>
      <w:r w:rsidRPr="00DF7A51">
        <w:rPr>
          <w:rFonts w:ascii="Times New Roman" w:hAnsi="Times New Roman"/>
          <w:sz w:val="24"/>
          <w:szCs w:val="24"/>
          <w:lang w:val="en-US"/>
        </w:rPr>
        <w:t>+I</w:t>
      </w:r>
      <w:r w:rsidRPr="00DF7A51">
        <w:rPr>
          <w:rFonts w:ascii="Times New Roman" w:hAnsi="Times New Roman"/>
          <w:sz w:val="24"/>
          <w:szCs w:val="24"/>
          <w:vertAlign w:val="subscript"/>
          <w:lang w:val="en-US"/>
        </w:rPr>
        <w:t>0</w:t>
      </w:r>
      <w:r w:rsidRPr="00DF7A51">
        <w:rPr>
          <w:rFonts w:ascii="Times New Roman" w:hAnsi="Times New Roman"/>
          <w:sz w:val="24"/>
          <w:szCs w:val="24"/>
          <w:lang w:val="en-US"/>
        </w:rPr>
        <w:t>( K</w:t>
      </w:r>
      <w:r w:rsidRPr="001E422C">
        <w:rPr>
          <w:rFonts w:ascii="Times New Roman" w:hAnsi="Times New Roman"/>
          <w:sz w:val="24"/>
          <w:szCs w:val="24"/>
          <w:vertAlign w:val="subscript"/>
        </w:rPr>
        <w:t>УД</w:t>
      </w:r>
      <w:r w:rsidRPr="00DF7A51">
        <w:rPr>
          <w:rFonts w:ascii="Times New Roman" w:hAnsi="Times New Roman"/>
          <w:sz w:val="24"/>
          <w:szCs w:val="24"/>
          <w:lang w:val="en-US"/>
        </w:rPr>
        <w:t xml:space="preserve"> – 1) + I</w:t>
      </w:r>
      <w:r w:rsidRPr="001E422C">
        <w:rPr>
          <w:rFonts w:ascii="Times New Roman" w:hAnsi="Times New Roman"/>
          <w:sz w:val="24"/>
          <w:szCs w:val="24"/>
          <w:vertAlign w:val="subscript"/>
        </w:rPr>
        <w:t>ДВ</w:t>
      </w:r>
      <w:r w:rsidRPr="00DF7A51">
        <w:rPr>
          <w:rFonts w:ascii="Times New Roman" w:hAnsi="Times New Roman"/>
          <w:sz w:val="24"/>
          <w:szCs w:val="24"/>
          <w:lang w:val="en-US"/>
        </w:rPr>
        <w:t>]</w:t>
      </w:r>
      <w:r w:rsidR="00171DF8" w:rsidRPr="00171DF8">
        <w:rPr>
          <w:rFonts w:ascii="Times New Roman" w:hAnsi="Times New Roman"/>
          <w:sz w:val="24"/>
          <w:szCs w:val="24"/>
          <w:lang w:val="en-US"/>
        </w:rPr>
        <w:t xml:space="preserve">                 </w:t>
      </w:r>
      <w:r w:rsidR="00267A24">
        <w:rPr>
          <w:rFonts w:ascii="Times New Roman" w:hAnsi="Times New Roman"/>
          <w:sz w:val="24"/>
          <w:szCs w:val="24"/>
          <w:lang w:val="en-US"/>
        </w:rPr>
        <w:t xml:space="preserve">                               </w:t>
      </w:r>
      <w:r w:rsidR="00290BE7" w:rsidRPr="00F01575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171DF8" w:rsidRPr="00171DF8">
        <w:rPr>
          <w:rFonts w:ascii="Times New Roman" w:hAnsi="Times New Roman"/>
          <w:sz w:val="24"/>
          <w:szCs w:val="24"/>
          <w:lang w:val="en-US"/>
        </w:rPr>
        <w:t>(37)</w:t>
      </w:r>
    </w:p>
    <w:p w:rsidR="00DF7A51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sz w:val="24"/>
          <w:szCs w:val="24"/>
        </w:rPr>
        <w:t>Действующее значение ударного тока КЗ равно</w:t>
      </w:r>
    </w:p>
    <w:p w:rsidR="00DF7A51" w:rsidRPr="00171DF8" w:rsidRDefault="00DF7A5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F7A51">
        <w:rPr>
          <w:rFonts w:ascii="Times New Roman" w:hAnsi="Times New Roman"/>
          <w:b/>
          <w:sz w:val="24"/>
          <w:szCs w:val="24"/>
        </w:rPr>
        <w:object w:dxaOrig="4459" w:dyaOrig="600">
          <v:shape id="_x0000_i1056" type="#_x0000_t75" style="width:221.85pt;height:30.15pt" o:ole="">
            <v:imagedata r:id="rId88" o:title=""/>
          </v:shape>
          <o:OLEObject Type="Embed" ProgID="Equation.3" ShapeID="_x0000_i1056" DrawAspect="Content" ObjectID="_1669574236" r:id="rId89"/>
        </w:object>
      </w:r>
      <w:r w:rsidR="00171DF8">
        <w:rPr>
          <w:rFonts w:ascii="Times New Roman" w:hAnsi="Times New Roman"/>
          <w:b/>
          <w:sz w:val="24"/>
          <w:szCs w:val="24"/>
        </w:rPr>
        <w:t xml:space="preserve">                                </w:t>
      </w:r>
      <w:r w:rsidR="00290BE7">
        <w:rPr>
          <w:rFonts w:ascii="Times New Roman" w:hAnsi="Times New Roman"/>
          <w:b/>
          <w:sz w:val="24"/>
          <w:szCs w:val="24"/>
        </w:rPr>
        <w:t xml:space="preserve">  </w:t>
      </w:r>
      <w:r w:rsidR="00171DF8">
        <w:rPr>
          <w:rFonts w:ascii="Times New Roman" w:hAnsi="Times New Roman"/>
          <w:b/>
          <w:sz w:val="24"/>
          <w:szCs w:val="24"/>
        </w:rPr>
        <w:t xml:space="preserve">  </w:t>
      </w:r>
      <w:r w:rsidR="00171DF8">
        <w:rPr>
          <w:rFonts w:ascii="Times New Roman" w:hAnsi="Times New Roman"/>
          <w:sz w:val="24"/>
          <w:szCs w:val="24"/>
        </w:rPr>
        <w:t>(38)</w:t>
      </w:r>
    </w:p>
    <w:p w:rsidR="00803755" w:rsidRPr="001E422C" w:rsidRDefault="001E422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E422C">
        <w:rPr>
          <w:rFonts w:ascii="Times New Roman" w:hAnsi="Times New Roman"/>
          <w:sz w:val="24"/>
          <w:szCs w:val="24"/>
        </w:rPr>
        <w:t>При коротком замыкании в точке К</w:t>
      </w:r>
      <w:r w:rsidRPr="001E422C">
        <w:rPr>
          <w:rFonts w:ascii="Times New Roman" w:hAnsi="Times New Roman"/>
          <w:sz w:val="24"/>
          <w:szCs w:val="24"/>
          <w:vertAlign w:val="subscript"/>
        </w:rPr>
        <w:t>1</w:t>
      </w:r>
      <w:r w:rsidRPr="001E422C">
        <w:rPr>
          <w:rFonts w:ascii="Times New Roman" w:hAnsi="Times New Roman"/>
          <w:sz w:val="24"/>
          <w:szCs w:val="24"/>
        </w:rPr>
        <w:t xml:space="preserve"> результирующее сопротивление </w:t>
      </w:r>
      <w:r w:rsidR="009E3978">
        <w:rPr>
          <w:rFonts w:ascii="Times New Roman" w:hAnsi="Times New Roman"/>
          <w:sz w:val="24"/>
          <w:szCs w:val="24"/>
        </w:rPr>
        <w:t xml:space="preserve"> (</w:t>
      </w:r>
      <w:r w:rsidRPr="001E422C">
        <w:rPr>
          <w:rFonts w:ascii="Times New Roman" w:hAnsi="Times New Roman"/>
          <w:sz w:val="24"/>
          <w:szCs w:val="24"/>
        </w:rPr>
        <w:t>рис. г</w:t>
      </w:r>
      <w:r w:rsidR="009E3978">
        <w:rPr>
          <w:rFonts w:ascii="Times New Roman" w:hAnsi="Times New Roman"/>
          <w:sz w:val="24"/>
          <w:szCs w:val="24"/>
        </w:rPr>
        <w:t>)</w:t>
      </w:r>
    </w:p>
    <w:p w:rsidR="001E422C" w:rsidRDefault="001E422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148FF5DB" wp14:editId="71D79D09">
            <wp:simplePos x="0" y="0"/>
            <wp:positionH relativeFrom="column">
              <wp:posOffset>527685</wp:posOffset>
            </wp:positionH>
            <wp:positionV relativeFrom="paragraph">
              <wp:posOffset>19685</wp:posOffset>
            </wp:positionV>
            <wp:extent cx="4723765" cy="581025"/>
            <wp:effectExtent l="0" t="0" r="0" b="0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765" cy="581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267A24" w:rsidRDefault="00267A24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</w:p>
    <w:p w:rsidR="001E422C" w:rsidRPr="001E422C" w:rsidRDefault="001E422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1E422C">
        <w:rPr>
          <w:rFonts w:ascii="Times New Roman" w:hAnsi="Times New Roman"/>
          <w:sz w:val="24"/>
          <w:szCs w:val="24"/>
        </w:rPr>
        <w:t>По сечению кабеля выбираем сопротивление кабеля от ГРЩ до точки К.З. К</w:t>
      </w:r>
      <w:proofErr w:type="gramStart"/>
      <w:r w:rsidRPr="001E422C">
        <w:rPr>
          <w:rFonts w:ascii="Times New Roman" w:hAnsi="Times New Roman"/>
          <w:sz w:val="24"/>
          <w:szCs w:val="24"/>
          <w:vertAlign w:val="subscript"/>
        </w:rPr>
        <w:t>1</w:t>
      </w:r>
      <w:proofErr w:type="gramEnd"/>
    </w:p>
    <w:p w:rsidR="001E422C" w:rsidRDefault="001E422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3978">
        <w:rPr>
          <w:rFonts w:ascii="Times New Roman" w:hAnsi="Times New Roman"/>
          <w:color w:val="984806" w:themeColor="accent6" w:themeShade="80"/>
          <w:sz w:val="24"/>
          <w:szCs w:val="24"/>
        </w:rPr>
        <w:t>Таблица ! приложение</w:t>
      </w:r>
      <w:r w:rsidRPr="001E422C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9E3978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1E422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1586D">
        <w:rPr>
          <w:rFonts w:ascii="Times New Roman" w:hAnsi="Times New Roman"/>
          <w:sz w:val="32"/>
          <w:szCs w:val="32"/>
        </w:rPr>
        <w:t>r</w:t>
      </w:r>
      <w:r w:rsidR="0071586D" w:rsidRPr="0071586D">
        <w:rPr>
          <w:rFonts w:ascii="Times New Roman" w:hAnsi="Times New Roman"/>
          <w:sz w:val="20"/>
          <w:szCs w:val="20"/>
        </w:rPr>
        <w:t>к</w:t>
      </w:r>
      <w:proofErr w:type="spellEnd"/>
      <w:r w:rsidRPr="001E422C"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="0071586D">
        <w:rPr>
          <w:rFonts w:ascii="Times New Roman" w:hAnsi="Times New Roman"/>
          <w:sz w:val="24"/>
          <w:szCs w:val="24"/>
        </w:rPr>
        <w:t>Х</w:t>
      </w:r>
      <w:r w:rsidR="0071586D" w:rsidRPr="0071586D">
        <w:rPr>
          <w:rFonts w:ascii="Times New Roman" w:hAnsi="Times New Roman"/>
          <w:sz w:val="20"/>
          <w:szCs w:val="20"/>
        </w:rPr>
        <w:t>к</w:t>
      </w:r>
      <w:proofErr w:type="spellEnd"/>
      <w:r w:rsidRPr="001E422C">
        <w:rPr>
          <w:rFonts w:ascii="Times New Roman" w:hAnsi="Times New Roman"/>
          <w:sz w:val="24"/>
          <w:szCs w:val="24"/>
        </w:rPr>
        <w:t xml:space="preserve"> – ед. измерения - Ом/км</w:t>
      </w:r>
    </w:p>
    <w:p w:rsidR="00655749" w:rsidRPr="00171DF8" w:rsidRDefault="00171DF8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b/>
          <w:position w:val="-12"/>
          <w:sz w:val="24"/>
          <w:szCs w:val="24"/>
        </w:rPr>
        <w:object w:dxaOrig="1400" w:dyaOrig="360">
          <v:shape id="_x0000_i1057" type="#_x0000_t75" style="width:69.5pt;height:18.4pt" o:ole="">
            <v:imagedata r:id="rId91" o:title=""/>
          </v:shape>
          <o:OLEObject Type="Embed" ProgID="Equation.DSMT4" ShapeID="_x0000_i1057" DrawAspect="Content" ObjectID="_1669574237" r:id="rId92"/>
        </w:object>
      </w:r>
      <w:r>
        <w:rPr>
          <w:rFonts w:ascii="Times New Roman" w:hAnsi="Times New Roman"/>
          <w:b/>
          <w:position w:val="-12"/>
          <w:sz w:val="24"/>
          <w:szCs w:val="24"/>
        </w:rPr>
        <w:t xml:space="preserve">                                                                                  </w:t>
      </w:r>
      <w:r w:rsidR="00290BE7">
        <w:rPr>
          <w:rFonts w:ascii="Times New Roman" w:hAnsi="Times New Roman"/>
          <w:b/>
          <w:position w:val="-12"/>
          <w:sz w:val="24"/>
          <w:szCs w:val="24"/>
        </w:rPr>
        <w:t xml:space="preserve">        </w:t>
      </w:r>
      <w:r>
        <w:rPr>
          <w:rFonts w:ascii="Times New Roman" w:hAnsi="Times New Roman"/>
          <w:b/>
          <w:position w:val="-12"/>
          <w:sz w:val="24"/>
          <w:szCs w:val="24"/>
        </w:rPr>
        <w:t xml:space="preserve"> </w:t>
      </w:r>
      <w:r>
        <w:rPr>
          <w:rFonts w:ascii="Times New Roman" w:hAnsi="Times New Roman"/>
          <w:position w:val="-12"/>
          <w:sz w:val="24"/>
          <w:szCs w:val="24"/>
        </w:rPr>
        <w:t>(39)</w:t>
      </w:r>
    </w:p>
    <w:p w:rsidR="001E422C" w:rsidRPr="00171DF8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Arial" w:hAnsi="Arial" w:cs="Arial"/>
          <w:b/>
          <w:sz w:val="24"/>
          <w:szCs w:val="24"/>
        </w:rPr>
        <w:object w:dxaOrig="1600" w:dyaOrig="360">
          <v:shape id="_x0000_i1058" type="#_x0000_t75" style="width:79.55pt;height:18.4pt" o:ole="">
            <v:imagedata r:id="rId93" o:title=""/>
          </v:shape>
          <o:OLEObject Type="Embed" ProgID="Equation.3" ShapeID="_x0000_i1058" DrawAspect="Content" ObjectID="_1669574238" r:id="rId94"/>
        </w:object>
      </w:r>
      <w:r w:rsidR="00171DF8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</w:t>
      </w:r>
      <w:r w:rsidR="00171DF8" w:rsidRPr="00171DF8">
        <w:rPr>
          <w:rFonts w:ascii="Times New Roman" w:hAnsi="Times New Roman"/>
          <w:sz w:val="24"/>
          <w:szCs w:val="24"/>
        </w:rPr>
        <w:t>(40)</w:t>
      </w:r>
    </w:p>
    <w:p w:rsidR="00655749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 xml:space="preserve">Отношение </w:t>
      </w:r>
      <w:proofErr w:type="spellStart"/>
      <w:r w:rsidRPr="00655749">
        <w:rPr>
          <w:rFonts w:ascii="Times New Roman" w:hAnsi="Times New Roman"/>
          <w:sz w:val="24"/>
          <w:szCs w:val="24"/>
        </w:rPr>
        <w:t>xрез</w:t>
      </w:r>
      <w:proofErr w:type="spellEnd"/>
      <w:r w:rsidRPr="00655749">
        <w:rPr>
          <w:rFonts w:ascii="Times New Roman" w:hAnsi="Times New Roman"/>
          <w:sz w:val="24"/>
          <w:szCs w:val="24"/>
        </w:rPr>
        <w:t>/</w:t>
      </w:r>
      <w:proofErr w:type="spellStart"/>
      <w:r w:rsidRPr="00655749">
        <w:rPr>
          <w:rFonts w:ascii="Times New Roman" w:hAnsi="Times New Roman"/>
          <w:sz w:val="24"/>
          <w:szCs w:val="24"/>
        </w:rPr>
        <w:t>rрез</w:t>
      </w:r>
      <w:proofErr w:type="spellEnd"/>
      <w:r w:rsidRPr="00655749">
        <w:rPr>
          <w:rFonts w:ascii="Times New Roman" w:hAnsi="Times New Roman"/>
          <w:sz w:val="24"/>
          <w:szCs w:val="24"/>
        </w:rPr>
        <w:t xml:space="preserve">   </w:t>
      </w:r>
    </w:p>
    <w:p w:rsidR="001E422C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 xml:space="preserve"> Ударный коэффициент </w:t>
      </w:r>
      <w:proofErr w:type="spellStart"/>
      <w:r w:rsidRPr="00655749">
        <w:rPr>
          <w:rFonts w:ascii="Times New Roman" w:hAnsi="Times New Roman"/>
          <w:sz w:val="24"/>
          <w:szCs w:val="24"/>
        </w:rPr>
        <w:t>Куд</w:t>
      </w:r>
      <w:proofErr w:type="spellEnd"/>
      <w:r w:rsidRPr="00655749">
        <w:rPr>
          <w:rFonts w:ascii="Times New Roman" w:hAnsi="Times New Roman"/>
          <w:sz w:val="24"/>
          <w:szCs w:val="24"/>
        </w:rPr>
        <w:t xml:space="preserve">  </w:t>
      </w:r>
      <w:r w:rsidRPr="00BC7699">
        <w:rPr>
          <w:rFonts w:ascii="Times New Roman" w:hAnsi="Times New Roman"/>
          <w:color w:val="984806" w:themeColor="accent6" w:themeShade="80"/>
          <w:sz w:val="24"/>
          <w:szCs w:val="24"/>
        </w:rPr>
        <w:t>выбираем из рис.10.4</w:t>
      </w:r>
      <w:r w:rsidRPr="00655749">
        <w:rPr>
          <w:rFonts w:ascii="Times New Roman" w:hAnsi="Times New Roman"/>
          <w:sz w:val="24"/>
          <w:szCs w:val="24"/>
        </w:rPr>
        <w:t xml:space="preserve">     </w:t>
      </w:r>
      <w:proofErr w:type="spellStart"/>
      <w:r w:rsidRPr="00655749">
        <w:rPr>
          <w:rFonts w:ascii="Times New Roman" w:hAnsi="Times New Roman"/>
          <w:sz w:val="24"/>
          <w:szCs w:val="24"/>
        </w:rPr>
        <w:t>Куд</w:t>
      </w:r>
      <w:proofErr w:type="spellEnd"/>
      <w:r w:rsidRPr="00655749">
        <w:rPr>
          <w:rFonts w:ascii="Times New Roman" w:hAnsi="Times New Roman"/>
          <w:sz w:val="24"/>
          <w:szCs w:val="24"/>
        </w:rPr>
        <w:t xml:space="preserve"> =</w:t>
      </w:r>
    </w:p>
    <w:p w:rsidR="00655749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>Полное сопротивление</w:t>
      </w:r>
    </w:p>
    <w:p w:rsidR="00655749" w:rsidRPr="00171DF8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b/>
          <w:sz w:val="24"/>
          <w:szCs w:val="24"/>
        </w:rPr>
        <w:object w:dxaOrig="2020" w:dyaOrig="440">
          <v:shape id="_x0000_i1059" type="#_x0000_t75" style="width:100.45pt;height:20.95pt" o:ole="">
            <v:imagedata r:id="rId95" o:title=""/>
          </v:shape>
          <o:OLEObject Type="Embed" ProgID="Equation.3" ShapeID="_x0000_i1059" DrawAspect="Content" ObjectID="_1669574239" r:id="rId96"/>
        </w:object>
      </w:r>
      <w:r w:rsidR="00171DF8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</w:t>
      </w:r>
      <w:r w:rsidR="00290BE7">
        <w:rPr>
          <w:rFonts w:ascii="Times New Roman" w:hAnsi="Times New Roman"/>
          <w:b/>
          <w:sz w:val="24"/>
          <w:szCs w:val="24"/>
        </w:rPr>
        <w:t xml:space="preserve">       </w:t>
      </w:r>
      <w:r w:rsidR="00171DF8">
        <w:rPr>
          <w:rFonts w:ascii="Times New Roman" w:hAnsi="Times New Roman"/>
          <w:b/>
          <w:sz w:val="24"/>
          <w:szCs w:val="24"/>
        </w:rPr>
        <w:t xml:space="preserve"> </w:t>
      </w:r>
      <w:r w:rsidR="00171DF8">
        <w:rPr>
          <w:rFonts w:ascii="Times New Roman" w:hAnsi="Times New Roman"/>
          <w:sz w:val="24"/>
          <w:szCs w:val="24"/>
        </w:rPr>
        <w:t>(41)</w:t>
      </w:r>
    </w:p>
    <w:p w:rsidR="00655749" w:rsidRPr="00655749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 xml:space="preserve">По данному значению </w:t>
      </w:r>
      <w:r w:rsidRPr="00BC7699">
        <w:rPr>
          <w:rFonts w:ascii="Times New Roman" w:hAnsi="Times New Roman"/>
          <w:color w:val="984806" w:themeColor="accent6" w:themeShade="80"/>
          <w:sz w:val="24"/>
          <w:szCs w:val="24"/>
        </w:rPr>
        <w:t>Z</w:t>
      </w:r>
      <w:r w:rsidRPr="00BC7699">
        <w:rPr>
          <w:rFonts w:ascii="Times New Roman" w:hAnsi="Times New Roman"/>
          <w:color w:val="984806" w:themeColor="accent6" w:themeShade="80"/>
          <w:sz w:val="24"/>
          <w:szCs w:val="24"/>
          <w:vertAlign w:val="subscript"/>
        </w:rPr>
        <w:t>РЕЗ</w:t>
      </w:r>
      <w:r w:rsidRPr="00BC7699">
        <w:rPr>
          <w:rFonts w:ascii="Times New Roman" w:hAnsi="Times New Roman"/>
          <w:color w:val="984806" w:themeColor="accent6" w:themeShade="80"/>
          <w:sz w:val="24"/>
          <w:szCs w:val="24"/>
        </w:rPr>
        <w:t xml:space="preserve">  из рис. 10.3</w:t>
      </w:r>
      <w:r w:rsidRPr="00655749">
        <w:rPr>
          <w:rFonts w:ascii="Times New Roman" w:hAnsi="Times New Roman"/>
          <w:sz w:val="24"/>
          <w:szCs w:val="24"/>
        </w:rPr>
        <w:t xml:space="preserve"> выбираем I</w:t>
      </w:r>
      <w:r w:rsidRPr="00655749">
        <w:rPr>
          <w:rFonts w:ascii="Times New Roman" w:hAnsi="Times New Roman"/>
          <w:sz w:val="24"/>
          <w:szCs w:val="24"/>
          <w:vertAlign w:val="subscript"/>
        </w:rPr>
        <w:t>0</w:t>
      </w:r>
      <w:r w:rsidRPr="00655749">
        <w:rPr>
          <w:rFonts w:ascii="Times New Roman" w:hAnsi="Times New Roman"/>
          <w:sz w:val="24"/>
          <w:szCs w:val="24"/>
        </w:rPr>
        <w:t>; I</w:t>
      </w:r>
      <w:r w:rsidRPr="00655749">
        <w:rPr>
          <w:rFonts w:ascii="Times New Roman" w:hAnsi="Times New Roman"/>
          <w:sz w:val="24"/>
          <w:szCs w:val="24"/>
          <w:vertAlign w:val="subscript"/>
        </w:rPr>
        <w:t>0.01</w:t>
      </w:r>
      <w:r w:rsidRPr="00655749">
        <w:rPr>
          <w:rFonts w:ascii="Times New Roman" w:hAnsi="Times New Roman"/>
          <w:sz w:val="24"/>
          <w:szCs w:val="24"/>
        </w:rPr>
        <w:t>; I</w:t>
      </w:r>
      <w:r w:rsidRPr="00655749">
        <w:rPr>
          <w:rFonts w:ascii="Times New Roman" w:hAnsi="Times New Roman"/>
          <w:sz w:val="24"/>
          <w:szCs w:val="24"/>
          <w:vertAlign w:val="subscript"/>
        </w:rPr>
        <w:t>0.25</w:t>
      </w:r>
      <w:r w:rsidRPr="00655749">
        <w:rPr>
          <w:rFonts w:ascii="Times New Roman" w:hAnsi="Times New Roman"/>
          <w:sz w:val="24"/>
          <w:szCs w:val="24"/>
        </w:rPr>
        <w:t>; I</w:t>
      </w:r>
      <w:r w:rsidRPr="00655749">
        <w:rPr>
          <w:rFonts w:ascii="Times New Roman" w:hAnsi="Times New Roman"/>
          <w:sz w:val="24"/>
          <w:szCs w:val="24"/>
          <w:vertAlign w:val="subscript"/>
        </w:rPr>
        <w:t>∞</w:t>
      </w:r>
    </w:p>
    <w:p w:rsidR="001E422C" w:rsidRDefault="001E422C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1E422C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>Соответственно значения будут  I</w:t>
      </w:r>
      <w:r w:rsidRPr="00655749">
        <w:rPr>
          <w:rFonts w:ascii="Times New Roman" w:hAnsi="Times New Roman"/>
          <w:sz w:val="24"/>
          <w:szCs w:val="24"/>
          <w:vertAlign w:val="subscript"/>
        </w:rPr>
        <w:t>0</w:t>
      </w:r>
      <w:r w:rsidRPr="00655749">
        <w:rPr>
          <w:rFonts w:ascii="Times New Roman" w:hAnsi="Times New Roman"/>
          <w:sz w:val="24"/>
          <w:szCs w:val="24"/>
        </w:rPr>
        <w:t xml:space="preserve"> = 6.2;  I</w:t>
      </w:r>
      <w:r w:rsidRPr="00655749">
        <w:rPr>
          <w:rFonts w:ascii="Times New Roman" w:hAnsi="Times New Roman"/>
          <w:sz w:val="24"/>
          <w:szCs w:val="24"/>
          <w:vertAlign w:val="subscript"/>
        </w:rPr>
        <w:t>0.0</w:t>
      </w:r>
      <w:r w:rsidRPr="00655749">
        <w:rPr>
          <w:rFonts w:ascii="Times New Roman" w:hAnsi="Times New Roman"/>
          <w:sz w:val="24"/>
          <w:szCs w:val="24"/>
        </w:rPr>
        <w:t>1= 5.6  I</w:t>
      </w:r>
      <w:r w:rsidRPr="00655749">
        <w:rPr>
          <w:rFonts w:ascii="Times New Roman" w:hAnsi="Times New Roman"/>
          <w:sz w:val="24"/>
          <w:szCs w:val="24"/>
          <w:vertAlign w:val="subscript"/>
        </w:rPr>
        <w:t>0.25</w:t>
      </w:r>
      <w:r w:rsidRPr="00655749">
        <w:rPr>
          <w:rFonts w:ascii="Times New Roman" w:hAnsi="Times New Roman"/>
          <w:sz w:val="24"/>
          <w:szCs w:val="24"/>
        </w:rPr>
        <w:t xml:space="preserve"> = 3.8  I</w:t>
      </w:r>
      <w:r w:rsidRPr="00655749">
        <w:rPr>
          <w:rFonts w:ascii="Times New Roman" w:hAnsi="Times New Roman"/>
          <w:sz w:val="24"/>
          <w:szCs w:val="24"/>
          <w:vertAlign w:val="subscript"/>
        </w:rPr>
        <w:t>∞</w:t>
      </w:r>
      <w:r w:rsidRPr="00655749">
        <w:rPr>
          <w:rFonts w:ascii="Times New Roman" w:hAnsi="Times New Roman"/>
          <w:sz w:val="24"/>
          <w:szCs w:val="24"/>
        </w:rPr>
        <w:t xml:space="preserve"> = 3.6</w:t>
      </w:r>
    </w:p>
    <w:p w:rsidR="00655749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>Остаточное напряжение на шинах ГРЩ</w:t>
      </w:r>
    </w:p>
    <w:p w:rsidR="00655749" w:rsidRPr="00171DF8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>∆U = I</w:t>
      </w:r>
      <w:r w:rsidRPr="00655749">
        <w:rPr>
          <w:rFonts w:ascii="Times New Roman" w:hAnsi="Times New Roman"/>
          <w:sz w:val="24"/>
          <w:szCs w:val="24"/>
          <w:vertAlign w:val="subscript"/>
        </w:rPr>
        <w:t>0</w:t>
      </w:r>
      <w:r w:rsidRPr="00655749">
        <w:rPr>
          <w:rFonts w:ascii="Times New Roman" w:hAnsi="Times New Roman"/>
          <w:sz w:val="24"/>
          <w:szCs w:val="24"/>
        </w:rPr>
        <w:t xml:space="preserve"> * Z</w:t>
      </w:r>
      <w:r w:rsidRPr="00655749">
        <w:rPr>
          <w:rFonts w:ascii="Times New Roman" w:hAnsi="Times New Roman"/>
          <w:sz w:val="24"/>
          <w:szCs w:val="24"/>
          <w:vertAlign w:val="subscript"/>
        </w:rPr>
        <w:t>КАБ</w:t>
      </w:r>
      <w:r w:rsidR="00171DF8">
        <w:rPr>
          <w:rFonts w:ascii="Times New Roman" w:hAnsi="Times New Roman"/>
          <w:sz w:val="24"/>
          <w:szCs w:val="24"/>
          <w:vertAlign w:val="subscript"/>
        </w:rPr>
        <w:t xml:space="preserve">                                                                                                 </w:t>
      </w:r>
      <w:r w:rsidR="00290BE7">
        <w:rPr>
          <w:rFonts w:ascii="Times New Roman" w:hAnsi="Times New Roman"/>
          <w:sz w:val="24"/>
          <w:szCs w:val="24"/>
          <w:vertAlign w:val="subscript"/>
        </w:rPr>
        <w:t xml:space="preserve">                    </w:t>
      </w:r>
      <w:r w:rsidR="00171DF8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="00171DF8">
        <w:rPr>
          <w:rFonts w:ascii="Times New Roman" w:hAnsi="Times New Roman"/>
          <w:sz w:val="24"/>
          <w:szCs w:val="24"/>
        </w:rPr>
        <w:t>(42)</w:t>
      </w:r>
    </w:p>
    <w:p w:rsidR="001E422C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 xml:space="preserve">Ток подпитки </w:t>
      </w:r>
      <w:proofErr w:type="spellStart"/>
      <w:r w:rsidRPr="00655749">
        <w:rPr>
          <w:rFonts w:ascii="Times New Roman" w:hAnsi="Times New Roman"/>
          <w:sz w:val="24"/>
          <w:szCs w:val="24"/>
        </w:rPr>
        <w:t>эл.двигателей</w:t>
      </w:r>
      <w:proofErr w:type="spellEnd"/>
    </w:p>
    <w:p w:rsidR="00655749" w:rsidRPr="00655749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076325" cy="4762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47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71DF8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</w:t>
      </w:r>
      <w:r w:rsidR="00290BE7">
        <w:rPr>
          <w:rFonts w:ascii="Times New Roman" w:hAnsi="Times New Roman"/>
          <w:sz w:val="24"/>
          <w:szCs w:val="24"/>
        </w:rPr>
        <w:t xml:space="preserve">  </w:t>
      </w:r>
      <w:r w:rsidR="00267A24">
        <w:rPr>
          <w:rFonts w:ascii="Times New Roman" w:hAnsi="Times New Roman"/>
          <w:sz w:val="24"/>
          <w:szCs w:val="24"/>
          <w:lang w:val="en-US"/>
        </w:rPr>
        <w:t xml:space="preserve">         </w:t>
      </w:r>
      <w:r w:rsidR="00290BE7">
        <w:rPr>
          <w:rFonts w:ascii="Times New Roman" w:hAnsi="Times New Roman"/>
          <w:sz w:val="24"/>
          <w:szCs w:val="24"/>
        </w:rPr>
        <w:t xml:space="preserve"> </w:t>
      </w:r>
      <w:r w:rsidR="00171DF8">
        <w:rPr>
          <w:rFonts w:ascii="Times New Roman" w:hAnsi="Times New Roman"/>
          <w:sz w:val="24"/>
          <w:szCs w:val="24"/>
        </w:rPr>
        <w:t xml:space="preserve">(43)                   </w:t>
      </w:r>
    </w:p>
    <w:p w:rsidR="001E422C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962025" cy="40005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422C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>I</w:t>
      </w:r>
      <w:r w:rsidRPr="00655749">
        <w:rPr>
          <w:rFonts w:ascii="Times New Roman" w:hAnsi="Times New Roman"/>
          <w:sz w:val="24"/>
          <w:szCs w:val="24"/>
          <w:vertAlign w:val="subscript"/>
        </w:rPr>
        <w:t>ДВ</w:t>
      </w:r>
      <w:r w:rsidRPr="00655749">
        <w:rPr>
          <w:rFonts w:ascii="Times New Roman" w:hAnsi="Times New Roman"/>
          <w:sz w:val="24"/>
          <w:szCs w:val="24"/>
        </w:rPr>
        <w:t xml:space="preserve"> = 3</w:t>
      </w:r>
    </w:p>
    <w:p w:rsidR="00655749" w:rsidRPr="00267A24" w:rsidRDefault="00655749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55749">
        <w:rPr>
          <w:rFonts w:ascii="Times New Roman" w:hAnsi="Times New Roman"/>
          <w:sz w:val="24"/>
          <w:szCs w:val="24"/>
        </w:rPr>
        <w:t xml:space="preserve">Ударный ток </w:t>
      </w:r>
      <w:proofErr w:type="spellStart"/>
      <w:r w:rsidRPr="00655749">
        <w:rPr>
          <w:rFonts w:ascii="Times New Roman" w:hAnsi="Times New Roman"/>
          <w:sz w:val="24"/>
          <w:szCs w:val="24"/>
        </w:rPr>
        <w:t>к.з</w:t>
      </w:r>
      <w:proofErr w:type="spellEnd"/>
      <w:r w:rsidRPr="00655749">
        <w:rPr>
          <w:rFonts w:ascii="Times New Roman" w:hAnsi="Times New Roman"/>
          <w:sz w:val="24"/>
          <w:szCs w:val="24"/>
        </w:rPr>
        <w:t>. при коротком замыкании в точке К</w:t>
      </w:r>
      <w:proofErr w:type="gramStart"/>
      <w:r w:rsidRPr="00A67DF1">
        <w:rPr>
          <w:rFonts w:ascii="Times New Roman" w:hAnsi="Times New Roman"/>
          <w:sz w:val="24"/>
          <w:szCs w:val="24"/>
          <w:vertAlign w:val="subscript"/>
        </w:rPr>
        <w:t>1</w:t>
      </w:r>
      <w:proofErr w:type="gramEnd"/>
      <w:r w:rsidR="00267A24" w:rsidRPr="00267A24">
        <w:rPr>
          <w:rFonts w:ascii="Times New Roman" w:hAnsi="Times New Roman"/>
          <w:sz w:val="24"/>
          <w:szCs w:val="24"/>
          <w:vertAlign w:val="subscript"/>
        </w:rPr>
        <w:t xml:space="preserve">     </w:t>
      </w:r>
    </w:p>
    <w:p w:rsidR="00A67DF1" w:rsidRPr="00171DF8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proofErr w:type="spellStart"/>
      <w:proofErr w:type="gramStart"/>
      <w:r w:rsidRPr="00A67DF1">
        <w:rPr>
          <w:rFonts w:ascii="Times New Roman" w:hAnsi="Times New Roman"/>
          <w:sz w:val="24"/>
          <w:szCs w:val="24"/>
          <w:lang w:val="en-US"/>
        </w:rPr>
        <w:t>i</w:t>
      </w:r>
      <w:proofErr w:type="spellEnd"/>
      <w:r w:rsidRPr="00A67DF1">
        <w:rPr>
          <w:rFonts w:ascii="Times New Roman" w:hAnsi="Times New Roman"/>
          <w:sz w:val="24"/>
          <w:szCs w:val="24"/>
          <w:vertAlign w:val="subscript"/>
        </w:rPr>
        <w:t>УД</w:t>
      </w:r>
      <w:proofErr w:type="gramEnd"/>
      <w:r w:rsidRPr="00A67DF1">
        <w:rPr>
          <w:rFonts w:ascii="Times New Roman" w:hAnsi="Times New Roman"/>
          <w:sz w:val="24"/>
          <w:szCs w:val="24"/>
          <w:lang w:val="en-US"/>
        </w:rPr>
        <w:t xml:space="preserve"> = √2*I</w:t>
      </w:r>
      <w:r w:rsidRPr="00A67DF1">
        <w:rPr>
          <w:rFonts w:ascii="Times New Roman" w:hAnsi="Times New Roman"/>
          <w:sz w:val="24"/>
          <w:szCs w:val="24"/>
          <w:vertAlign w:val="subscript"/>
        </w:rPr>
        <w:t>Б</w:t>
      </w:r>
      <w:r w:rsidRPr="00A67DF1">
        <w:rPr>
          <w:rFonts w:ascii="Times New Roman" w:hAnsi="Times New Roman"/>
          <w:sz w:val="24"/>
          <w:szCs w:val="24"/>
          <w:lang w:val="en-US"/>
        </w:rPr>
        <w:t>[I</w:t>
      </w:r>
      <w:r w:rsidRPr="00A67DF1">
        <w:rPr>
          <w:rFonts w:ascii="Times New Roman" w:hAnsi="Times New Roman"/>
          <w:sz w:val="24"/>
          <w:szCs w:val="24"/>
          <w:vertAlign w:val="subscript"/>
          <w:lang w:val="en-US"/>
        </w:rPr>
        <w:t>0,01</w:t>
      </w:r>
      <w:r w:rsidRPr="00A67DF1">
        <w:rPr>
          <w:rFonts w:ascii="Times New Roman" w:hAnsi="Times New Roman"/>
          <w:sz w:val="24"/>
          <w:szCs w:val="24"/>
          <w:lang w:val="en-US"/>
        </w:rPr>
        <w:t>+I</w:t>
      </w:r>
      <w:r w:rsidRPr="00A67DF1">
        <w:rPr>
          <w:rFonts w:ascii="Times New Roman" w:hAnsi="Times New Roman"/>
          <w:sz w:val="24"/>
          <w:szCs w:val="24"/>
          <w:vertAlign w:val="subscript"/>
          <w:lang w:val="en-US"/>
        </w:rPr>
        <w:t>0</w:t>
      </w:r>
      <w:r w:rsidRPr="00A67DF1">
        <w:rPr>
          <w:rFonts w:ascii="Times New Roman" w:hAnsi="Times New Roman"/>
          <w:sz w:val="24"/>
          <w:szCs w:val="24"/>
          <w:lang w:val="en-US"/>
        </w:rPr>
        <w:t>( K</w:t>
      </w:r>
      <w:r w:rsidRPr="00A67DF1">
        <w:rPr>
          <w:rFonts w:ascii="Times New Roman" w:hAnsi="Times New Roman"/>
          <w:sz w:val="24"/>
          <w:szCs w:val="24"/>
          <w:vertAlign w:val="subscript"/>
        </w:rPr>
        <w:t>УД</w:t>
      </w:r>
      <w:r w:rsidRPr="00A67DF1">
        <w:rPr>
          <w:rFonts w:ascii="Times New Roman" w:hAnsi="Times New Roman"/>
          <w:sz w:val="24"/>
          <w:szCs w:val="24"/>
          <w:lang w:val="en-US"/>
        </w:rPr>
        <w:t xml:space="preserve"> – 1) + I</w:t>
      </w:r>
      <w:r w:rsidRPr="00A67DF1">
        <w:rPr>
          <w:rFonts w:ascii="Times New Roman" w:hAnsi="Times New Roman"/>
          <w:sz w:val="24"/>
          <w:szCs w:val="24"/>
          <w:vertAlign w:val="subscript"/>
        </w:rPr>
        <w:t>ДВ</w:t>
      </w:r>
      <w:r w:rsidRPr="00A67DF1">
        <w:rPr>
          <w:rFonts w:ascii="Times New Roman" w:hAnsi="Times New Roman"/>
          <w:sz w:val="24"/>
          <w:szCs w:val="24"/>
          <w:lang w:val="en-US"/>
        </w:rPr>
        <w:t xml:space="preserve">]  </w:t>
      </w:r>
      <w:r w:rsidR="00171DF8" w:rsidRPr="00171DF8">
        <w:rPr>
          <w:rFonts w:ascii="Times New Roman" w:hAnsi="Times New Roman"/>
          <w:sz w:val="24"/>
          <w:szCs w:val="24"/>
          <w:lang w:val="en-US"/>
        </w:rPr>
        <w:t xml:space="preserve">                                                  </w:t>
      </w:r>
      <w:r w:rsidR="00290BE7" w:rsidRPr="00F01575">
        <w:rPr>
          <w:rFonts w:ascii="Times New Roman" w:hAnsi="Times New Roman"/>
          <w:sz w:val="24"/>
          <w:szCs w:val="24"/>
          <w:lang w:val="en-US"/>
        </w:rPr>
        <w:t xml:space="preserve">  </w:t>
      </w:r>
      <w:r w:rsidR="00CF683B" w:rsidRPr="00F01575">
        <w:rPr>
          <w:rFonts w:ascii="Times New Roman" w:hAnsi="Times New Roman"/>
          <w:sz w:val="24"/>
          <w:szCs w:val="24"/>
          <w:lang w:val="en-US"/>
        </w:rPr>
        <w:t xml:space="preserve">  </w:t>
      </w:r>
      <w:r w:rsidR="00267A24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CF683B" w:rsidRPr="00F01575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171DF8" w:rsidRPr="00171DF8">
        <w:rPr>
          <w:rFonts w:ascii="Times New Roman" w:hAnsi="Times New Roman"/>
          <w:sz w:val="24"/>
          <w:szCs w:val="24"/>
          <w:lang w:val="en-US"/>
        </w:rPr>
        <w:t>(44)</w:t>
      </w:r>
    </w:p>
    <w:p w:rsidR="00803755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Действующее значение ударного тока </w:t>
      </w:r>
      <w:proofErr w:type="spellStart"/>
      <w:r w:rsidRPr="00A67DF1">
        <w:rPr>
          <w:rFonts w:ascii="Times New Roman" w:hAnsi="Times New Roman"/>
          <w:sz w:val="24"/>
          <w:szCs w:val="24"/>
        </w:rPr>
        <w:t>к.з</w:t>
      </w:r>
      <w:proofErr w:type="spellEnd"/>
      <w:r w:rsidRPr="00A67DF1">
        <w:rPr>
          <w:rFonts w:ascii="Times New Roman" w:hAnsi="Times New Roman"/>
          <w:sz w:val="24"/>
          <w:szCs w:val="24"/>
        </w:rPr>
        <w:t>. равно</w:t>
      </w:r>
    </w:p>
    <w:p w:rsidR="00A67DF1" w:rsidRP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b/>
          <w:sz w:val="24"/>
          <w:szCs w:val="24"/>
        </w:rPr>
        <w:object w:dxaOrig="4459" w:dyaOrig="600">
          <v:shape id="_x0000_i1060" type="#_x0000_t75" style="width:221.85pt;height:30.15pt" o:ole="">
            <v:imagedata r:id="rId88" o:title=""/>
          </v:shape>
          <o:OLEObject Type="Embed" ProgID="Equation.3" ShapeID="_x0000_i1060" DrawAspect="Content" ObjectID="_1669574240" r:id="rId99"/>
        </w:object>
      </w:r>
      <w:r w:rsidR="00171DF8">
        <w:rPr>
          <w:rFonts w:ascii="Times New Roman" w:hAnsi="Times New Roman"/>
          <w:b/>
          <w:sz w:val="24"/>
          <w:szCs w:val="24"/>
        </w:rPr>
        <w:t xml:space="preserve">                                     </w:t>
      </w:r>
      <w:r w:rsidR="00267A24">
        <w:rPr>
          <w:rFonts w:ascii="Times New Roman" w:hAnsi="Times New Roman"/>
          <w:b/>
          <w:sz w:val="24"/>
          <w:szCs w:val="24"/>
          <w:lang w:val="en-US"/>
        </w:rPr>
        <w:t xml:space="preserve">      </w:t>
      </w:r>
      <w:r w:rsidR="00CF683B">
        <w:rPr>
          <w:rFonts w:ascii="Times New Roman" w:hAnsi="Times New Roman"/>
          <w:b/>
          <w:sz w:val="24"/>
          <w:szCs w:val="24"/>
        </w:rPr>
        <w:t xml:space="preserve">  </w:t>
      </w:r>
      <w:r w:rsidR="00171DF8">
        <w:rPr>
          <w:rFonts w:ascii="Times New Roman" w:hAnsi="Times New Roman"/>
          <w:sz w:val="24"/>
          <w:szCs w:val="24"/>
        </w:rPr>
        <w:t>(45)</w:t>
      </w:r>
      <w:r w:rsidR="00171DF8">
        <w:rPr>
          <w:rFonts w:ascii="Times New Roman" w:hAnsi="Times New Roman"/>
          <w:b/>
          <w:sz w:val="24"/>
          <w:szCs w:val="24"/>
        </w:rPr>
        <w:t xml:space="preserve">                                         </w:t>
      </w: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290BE7" w:rsidRDefault="00290BE7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90BE7" w:rsidRDefault="00290BE7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5.7  ВЫБОР КОММУТАЦИОННОЙ АППАРАТУРЫ.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Методические указания.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При разработке проекта необходимо выбрать выключатели генераторные, секционные и ф</w:t>
      </w:r>
      <w:r w:rsidRPr="00A67DF1">
        <w:rPr>
          <w:rFonts w:ascii="Times New Roman" w:hAnsi="Times New Roman"/>
          <w:sz w:val="24"/>
          <w:szCs w:val="24"/>
        </w:rPr>
        <w:t>и</w:t>
      </w:r>
      <w:r w:rsidRPr="00A67DF1">
        <w:rPr>
          <w:rFonts w:ascii="Times New Roman" w:hAnsi="Times New Roman"/>
          <w:sz w:val="24"/>
          <w:szCs w:val="24"/>
        </w:rPr>
        <w:t>дерные на участке судовой сети, для которой выполнялся расчёт на выбор сечения кабеля.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Выбор выключателей автоматических выключателей (АВ) производиться по техническим усл</w:t>
      </w:r>
      <w:r w:rsidRPr="00A67DF1">
        <w:rPr>
          <w:rFonts w:ascii="Times New Roman" w:hAnsi="Times New Roman"/>
          <w:sz w:val="24"/>
          <w:szCs w:val="24"/>
        </w:rPr>
        <w:t>о</w:t>
      </w:r>
      <w:r w:rsidRPr="00A67DF1">
        <w:rPr>
          <w:rFonts w:ascii="Times New Roman" w:hAnsi="Times New Roman"/>
          <w:sz w:val="24"/>
          <w:szCs w:val="24"/>
        </w:rPr>
        <w:t>виям на их постановку, каталогам или справочникам. Прежде всего необходимо, чтобы АВ удовлетв</w:t>
      </w:r>
      <w:r w:rsidRPr="00A67DF1">
        <w:rPr>
          <w:rFonts w:ascii="Times New Roman" w:hAnsi="Times New Roman"/>
          <w:sz w:val="24"/>
          <w:szCs w:val="24"/>
        </w:rPr>
        <w:t>о</w:t>
      </w:r>
      <w:r w:rsidRPr="00A67DF1">
        <w:rPr>
          <w:rFonts w:ascii="Times New Roman" w:hAnsi="Times New Roman"/>
          <w:sz w:val="24"/>
          <w:szCs w:val="24"/>
        </w:rPr>
        <w:t xml:space="preserve">ряли требованиям Регистра по температуре, </w:t>
      </w:r>
      <w:proofErr w:type="spellStart"/>
      <w:r w:rsidRPr="00A67DF1">
        <w:rPr>
          <w:rFonts w:ascii="Times New Roman" w:hAnsi="Times New Roman"/>
          <w:sz w:val="24"/>
          <w:szCs w:val="24"/>
        </w:rPr>
        <w:t>ударо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- и </w:t>
      </w:r>
      <w:proofErr w:type="spellStart"/>
      <w:r w:rsidRPr="00A67DF1">
        <w:rPr>
          <w:rFonts w:ascii="Times New Roman" w:hAnsi="Times New Roman"/>
          <w:sz w:val="24"/>
          <w:szCs w:val="24"/>
        </w:rPr>
        <w:t>вибро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прочности, влажности и т.п. Затем прои</w:t>
      </w:r>
      <w:r w:rsidRPr="00A67DF1">
        <w:rPr>
          <w:rFonts w:ascii="Times New Roman" w:hAnsi="Times New Roman"/>
          <w:sz w:val="24"/>
          <w:szCs w:val="24"/>
        </w:rPr>
        <w:t>з</w:t>
      </w:r>
      <w:r w:rsidRPr="00A67DF1">
        <w:rPr>
          <w:rFonts w:ascii="Times New Roman" w:hAnsi="Times New Roman"/>
          <w:sz w:val="24"/>
          <w:szCs w:val="24"/>
        </w:rPr>
        <w:t>водится выбор АВ по основным номинальным параметрам: - роду тока, напряжению, току нагрузки и частоте. Далее выполняется расчёт установок и защитных характеристик, в процессе которых может быть откорректирован выбор АВ по номинальным параметрам. Подробные рекомендации по выбору АВ приведены в Л4; Л5.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При определении выдержек времени (установок на время срабатывания) АВ в зоне КЗ следует исходить из условия по быстродействию и избирательности с учётом схем СГ и РЭ и возможностей аппаратов защиты. Не рекомендуется использовать выдержки времени свыше 0.3 : 0.50 во избежание значительного разрушения АВ электрической дугой.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 общем случае уставки АВ   по времени их срабатывания должны возрастать в такой послед</w:t>
      </w:r>
      <w:r w:rsidRPr="00A67DF1">
        <w:rPr>
          <w:rFonts w:ascii="Times New Roman" w:hAnsi="Times New Roman"/>
          <w:sz w:val="24"/>
          <w:szCs w:val="24"/>
        </w:rPr>
        <w:t>о</w:t>
      </w:r>
      <w:r w:rsidRPr="00A67DF1">
        <w:rPr>
          <w:rFonts w:ascii="Times New Roman" w:hAnsi="Times New Roman"/>
          <w:sz w:val="24"/>
          <w:szCs w:val="24"/>
        </w:rPr>
        <w:t>вательности : - индивидуальная защита приёмников э/энергии – групповая защита – фидерный АВ на ГРЩ – АВ на перемычке – АВ секционный – АВ генераторный.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Основные параметры АВ серий АВ 71, АВ 74, АС-25, АК 50 приведены в табл. приложения.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 пояснительной записке необходимо привести сводную таблицу, в которой должны быть ук</w:t>
      </w:r>
      <w:r w:rsidRPr="00A67DF1">
        <w:rPr>
          <w:rFonts w:ascii="Times New Roman" w:hAnsi="Times New Roman"/>
          <w:sz w:val="24"/>
          <w:szCs w:val="24"/>
        </w:rPr>
        <w:t>а</w:t>
      </w:r>
      <w:r w:rsidRPr="00A67DF1">
        <w:rPr>
          <w:rFonts w:ascii="Times New Roman" w:hAnsi="Times New Roman"/>
          <w:sz w:val="24"/>
          <w:szCs w:val="24"/>
        </w:rPr>
        <w:t>заны типы выбранных автоматов и их основные параметры и характеристики.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Литература (Л4; Л</w:t>
      </w:r>
      <w:r w:rsidR="00BC7699">
        <w:rPr>
          <w:rFonts w:ascii="Times New Roman" w:hAnsi="Times New Roman"/>
          <w:sz w:val="24"/>
          <w:szCs w:val="24"/>
        </w:rPr>
        <w:t>7</w:t>
      </w:r>
      <w:r w:rsidRPr="00A67DF1">
        <w:rPr>
          <w:rFonts w:ascii="Times New Roman" w:hAnsi="Times New Roman"/>
          <w:sz w:val="24"/>
          <w:szCs w:val="24"/>
        </w:rPr>
        <w:t xml:space="preserve"> Т.2).</w:t>
      </w:r>
    </w:p>
    <w:p w:rsidR="00A67DF1" w:rsidRP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ПРОВЕРКА КОММУТАЦИОННО – ЗАЩИТНОЙ АППАРАТУРЫ И ШИН РАСПРЕДЕЛ</w:t>
      </w:r>
      <w:r w:rsidRPr="00A67DF1">
        <w:rPr>
          <w:rFonts w:ascii="Times New Roman" w:hAnsi="Times New Roman"/>
          <w:sz w:val="24"/>
          <w:szCs w:val="24"/>
        </w:rPr>
        <w:t>И</w:t>
      </w:r>
      <w:r w:rsidRPr="00A67DF1">
        <w:rPr>
          <w:rFonts w:ascii="Times New Roman" w:hAnsi="Times New Roman"/>
          <w:sz w:val="24"/>
          <w:szCs w:val="24"/>
        </w:rPr>
        <w:t>ТЕЛЬНЫХ УСТРОЙСТВ ПО РЕЖИМУ КОРОТКОГО ЗАМЫКАНИЯ.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Расчёт токов короткого замыкания (ТКЗ) в СЭС с целью проверки коммутационно – защитной аппаратуры и шин распределительных устройств рекомендуется выполнять одним из следующих м</w:t>
      </w:r>
      <w:r w:rsidRPr="00A67DF1">
        <w:rPr>
          <w:rFonts w:ascii="Times New Roman" w:hAnsi="Times New Roman"/>
          <w:sz w:val="24"/>
          <w:szCs w:val="24"/>
        </w:rPr>
        <w:t>е</w:t>
      </w:r>
      <w:r w:rsidRPr="00A67DF1">
        <w:rPr>
          <w:rFonts w:ascii="Times New Roman" w:hAnsi="Times New Roman"/>
          <w:sz w:val="24"/>
          <w:szCs w:val="24"/>
        </w:rPr>
        <w:t>тодов 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-</w:t>
      </w:r>
      <w:r w:rsidRPr="00A67DF1">
        <w:rPr>
          <w:rFonts w:ascii="Times New Roman" w:hAnsi="Times New Roman"/>
          <w:sz w:val="24"/>
          <w:szCs w:val="24"/>
        </w:rPr>
        <w:tab/>
        <w:t>аналитическим ;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-</w:t>
      </w:r>
      <w:r w:rsidRPr="00A67DF1">
        <w:rPr>
          <w:rFonts w:ascii="Times New Roman" w:hAnsi="Times New Roman"/>
          <w:sz w:val="24"/>
          <w:szCs w:val="24"/>
        </w:rPr>
        <w:tab/>
        <w:t>методом расчётных кривых ;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-</w:t>
      </w:r>
      <w:r w:rsidRPr="00A67DF1">
        <w:rPr>
          <w:rFonts w:ascii="Times New Roman" w:hAnsi="Times New Roman"/>
          <w:sz w:val="24"/>
          <w:szCs w:val="24"/>
        </w:rPr>
        <w:tab/>
        <w:t>методом расчёта на ЭВМ.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lastRenderedPageBreak/>
        <w:t>Сравнительная характеристика этих методов и область их применения приведены в (</w:t>
      </w:r>
      <w:r w:rsidR="00BC7699" w:rsidRPr="00A67DF1">
        <w:rPr>
          <w:rFonts w:ascii="Times New Roman" w:hAnsi="Times New Roman"/>
          <w:sz w:val="24"/>
          <w:szCs w:val="24"/>
        </w:rPr>
        <w:t>Л</w:t>
      </w:r>
      <w:r w:rsidR="00BC7699">
        <w:rPr>
          <w:rFonts w:ascii="Times New Roman" w:hAnsi="Times New Roman"/>
          <w:sz w:val="24"/>
          <w:szCs w:val="24"/>
        </w:rPr>
        <w:t>7</w:t>
      </w:r>
      <w:r w:rsidRPr="00A67DF1">
        <w:rPr>
          <w:rFonts w:ascii="Times New Roman" w:hAnsi="Times New Roman"/>
          <w:sz w:val="24"/>
          <w:szCs w:val="24"/>
        </w:rPr>
        <w:t xml:space="preserve"> т 2). Методы расчёта задаются преподавателем.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Автоматические выключатели избирательного действия должны проверяться 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а) на включающую способность и электродинамическую устойчивость по условию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CF683B">
        <w:rPr>
          <w:rFonts w:ascii="Times New Roman" w:hAnsi="Times New Roman"/>
          <w:sz w:val="20"/>
          <w:szCs w:val="20"/>
        </w:rPr>
        <w:t>y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≤ </w:t>
      </w: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CF683B">
        <w:rPr>
          <w:rFonts w:ascii="Times New Roman" w:hAnsi="Times New Roman"/>
          <w:sz w:val="20"/>
          <w:szCs w:val="20"/>
        </w:rPr>
        <w:t>y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F683B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,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где </w:t>
      </w: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CF683B">
        <w:rPr>
          <w:rFonts w:ascii="Times New Roman" w:hAnsi="Times New Roman"/>
          <w:sz w:val="20"/>
          <w:szCs w:val="20"/>
        </w:rPr>
        <w:t>y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расчётное значение ударного  ТКЗ (амплитудное значение)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CF683B">
        <w:rPr>
          <w:rFonts w:ascii="Times New Roman" w:hAnsi="Times New Roman"/>
          <w:sz w:val="20"/>
          <w:szCs w:val="20"/>
        </w:rPr>
        <w:t>y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F683B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 допустимое  значение ударного ТКЗ (амплитудное значение) по техническим условиям – кА.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б) на отключающую способность по условию: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             </w:t>
      </w: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≤ </w:t>
      </w: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F683B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где   </w:t>
      </w: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расчётное действующее значение полного ТКЗ в момент расхождения </w:t>
      </w:r>
      <w:proofErr w:type="spellStart"/>
      <w:r w:rsidRPr="00A67DF1">
        <w:rPr>
          <w:rFonts w:ascii="Times New Roman" w:hAnsi="Times New Roman"/>
          <w:sz w:val="24"/>
          <w:szCs w:val="24"/>
        </w:rPr>
        <w:t>дугогасительных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 контактов автоматического выключателя – кА ;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F683B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допустимое  действующее значение полного ТКЗ в момент расхождения </w:t>
      </w:r>
      <w:proofErr w:type="spellStart"/>
      <w:r w:rsidRPr="00A67DF1">
        <w:rPr>
          <w:rFonts w:ascii="Times New Roman" w:hAnsi="Times New Roman"/>
          <w:sz w:val="24"/>
          <w:szCs w:val="24"/>
        </w:rPr>
        <w:t>дугогасител</w:t>
      </w:r>
      <w:r w:rsidRPr="00A67DF1">
        <w:rPr>
          <w:rFonts w:ascii="Times New Roman" w:hAnsi="Times New Roman"/>
          <w:sz w:val="24"/>
          <w:szCs w:val="24"/>
        </w:rPr>
        <w:t>ь</w:t>
      </w:r>
      <w:r w:rsidRPr="00A67DF1">
        <w:rPr>
          <w:rFonts w:ascii="Times New Roman" w:hAnsi="Times New Roman"/>
          <w:sz w:val="24"/>
          <w:szCs w:val="24"/>
        </w:rPr>
        <w:t>ных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 контактов АВ – кА.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Для автоматических выключателей с мгновенным срабатыванием в зоне КЗ и селективных а</w:t>
      </w:r>
      <w:r w:rsidRPr="00A67DF1">
        <w:rPr>
          <w:rFonts w:ascii="Times New Roman" w:hAnsi="Times New Roman"/>
          <w:sz w:val="24"/>
          <w:szCs w:val="24"/>
        </w:rPr>
        <w:t>в</w:t>
      </w:r>
      <w:r w:rsidRPr="00A67DF1">
        <w:rPr>
          <w:rFonts w:ascii="Times New Roman" w:hAnsi="Times New Roman"/>
          <w:sz w:val="24"/>
          <w:szCs w:val="24"/>
        </w:rPr>
        <w:t xml:space="preserve">томатических выключателей, имеющих устройство, отличающее селективную приставку в момент включения, значения </w:t>
      </w: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определяется для времени, равного минимальному времени срабатывания в</w:t>
      </w:r>
      <w:r w:rsidRPr="00A67DF1">
        <w:rPr>
          <w:rFonts w:ascii="Times New Roman" w:hAnsi="Times New Roman"/>
          <w:sz w:val="24"/>
          <w:szCs w:val="24"/>
        </w:rPr>
        <w:t>ы</w:t>
      </w:r>
      <w:r w:rsidRPr="00A67DF1">
        <w:rPr>
          <w:rFonts w:ascii="Times New Roman" w:hAnsi="Times New Roman"/>
          <w:sz w:val="24"/>
          <w:szCs w:val="24"/>
        </w:rPr>
        <w:t xml:space="preserve">ключателей. Для селективных АВ без устройства, отключающего селективную приставку, значение </w:t>
      </w:r>
      <w:proofErr w:type="spellStart"/>
      <w:r w:rsidRPr="00A67DF1">
        <w:rPr>
          <w:rFonts w:ascii="Times New Roman" w:hAnsi="Times New Roman"/>
          <w:sz w:val="24"/>
          <w:szCs w:val="24"/>
        </w:rPr>
        <w:t>It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определяется для времени, равного установке на срабатывание селективного выключателя.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в) на термическую устойчивость по условию 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      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                      I2  </w:t>
      </w:r>
      <w:proofErr w:type="spellStart"/>
      <w:r w:rsidRPr="00A67DF1">
        <w:rPr>
          <w:rFonts w:ascii="Times New Roman" w:hAnsi="Times New Roman"/>
          <w:sz w:val="24"/>
          <w:szCs w:val="24"/>
        </w:rPr>
        <w:t>t</w:t>
      </w:r>
      <w:r w:rsidRPr="00CF683B">
        <w:rPr>
          <w:rFonts w:ascii="Times New Roman" w:hAnsi="Times New Roman"/>
          <w:sz w:val="20"/>
          <w:szCs w:val="20"/>
        </w:rPr>
        <w:t>ф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 ≤ I2t </w:t>
      </w:r>
      <w:proofErr w:type="spellStart"/>
      <w:r w:rsidRPr="00CF683B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 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где </w:t>
      </w: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290BE7">
        <w:rPr>
          <w:rFonts w:ascii="Times New Roman" w:hAnsi="Times New Roman"/>
          <w:sz w:val="20"/>
          <w:szCs w:val="20"/>
        </w:rPr>
        <w:t>р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расчётное значение установившихся ТКЗ – кА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I2t </w:t>
      </w:r>
      <w:proofErr w:type="spellStart"/>
      <w:r w:rsidRPr="00290BE7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допустимое значение термической устойчивости по техническим условиям – кА2   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67DF1">
        <w:rPr>
          <w:rFonts w:ascii="Times New Roman" w:hAnsi="Times New Roman"/>
          <w:sz w:val="24"/>
          <w:szCs w:val="24"/>
        </w:rPr>
        <w:t>t</w:t>
      </w:r>
      <w:r w:rsidRPr="00290BE7">
        <w:rPr>
          <w:rFonts w:ascii="Times New Roman" w:hAnsi="Times New Roman"/>
          <w:sz w:val="20"/>
          <w:szCs w:val="20"/>
        </w:rPr>
        <w:t>ф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фиктивное время </w:t>
      </w:r>
      <w:r w:rsidR="00290BE7">
        <w:rPr>
          <w:rFonts w:ascii="Times New Roman" w:hAnsi="Times New Roman"/>
          <w:sz w:val="24"/>
          <w:szCs w:val="24"/>
        </w:rPr>
        <w:t>К.З.</w:t>
      </w:r>
      <w:r w:rsidRPr="00A67DF1">
        <w:rPr>
          <w:rFonts w:ascii="Times New Roman" w:hAnsi="Times New Roman"/>
          <w:sz w:val="24"/>
          <w:szCs w:val="24"/>
        </w:rPr>
        <w:t xml:space="preserve"> с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Установочные автоматы для сетей 50 Гц должны проверяться на включающую и отключающую способность по первому условию (а).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Значение I </w:t>
      </w:r>
      <w:proofErr w:type="spellStart"/>
      <w:r w:rsidRPr="00290BE7">
        <w:rPr>
          <w:rFonts w:ascii="Times New Roman" w:hAnsi="Times New Roman"/>
          <w:sz w:val="20"/>
          <w:szCs w:val="20"/>
        </w:rPr>
        <w:t>доп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принимаются по техническим условиям.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Выключатели автоматические, установленные для защиты наиболее удалённого от ГРЩ аси</w:t>
      </w:r>
      <w:r w:rsidRPr="00A67DF1">
        <w:rPr>
          <w:rFonts w:ascii="Times New Roman" w:hAnsi="Times New Roman"/>
          <w:sz w:val="24"/>
          <w:szCs w:val="24"/>
        </w:rPr>
        <w:t>н</w:t>
      </w:r>
      <w:r w:rsidRPr="00A67DF1">
        <w:rPr>
          <w:rFonts w:ascii="Times New Roman" w:hAnsi="Times New Roman"/>
          <w:sz w:val="24"/>
          <w:szCs w:val="24"/>
        </w:rPr>
        <w:t xml:space="preserve">хронного двигателя, необходимо также проверить на чувствительность к минимальным токам КЗ и </w:t>
      </w:r>
      <w:r w:rsidRPr="00A67DF1">
        <w:rPr>
          <w:rFonts w:ascii="Times New Roman" w:hAnsi="Times New Roman"/>
          <w:sz w:val="24"/>
          <w:szCs w:val="24"/>
        </w:rPr>
        <w:lastRenderedPageBreak/>
        <w:t>установку включателя на ток срабатывания в зоне КЗ, по условию: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I </w:t>
      </w:r>
      <w:r w:rsidRPr="00290BE7">
        <w:rPr>
          <w:rFonts w:ascii="Times New Roman" w:hAnsi="Times New Roman"/>
          <w:sz w:val="20"/>
          <w:szCs w:val="20"/>
        </w:rPr>
        <w:t>уст</w:t>
      </w:r>
      <w:r w:rsidRPr="00A67DF1">
        <w:rPr>
          <w:rFonts w:ascii="Times New Roman" w:hAnsi="Times New Roman"/>
          <w:sz w:val="24"/>
          <w:szCs w:val="24"/>
        </w:rPr>
        <w:t xml:space="preserve"> ≥ 1.5 I </w:t>
      </w:r>
      <w:proofErr w:type="spellStart"/>
      <w:r w:rsidRPr="00290BE7">
        <w:rPr>
          <w:rFonts w:ascii="Times New Roman" w:hAnsi="Times New Roman"/>
          <w:sz w:val="20"/>
          <w:szCs w:val="20"/>
        </w:rPr>
        <w:t>кз</w:t>
      </w:r>
      <w:proofErr w:type="spellEnd"/>
      <w:r w:rsidRPr="00A67DF1">
        <w:rPr>
          <w:rFonts w:ascii="Times New Roman" w:hAnsi="Times New Roman"/>
          <w:sz w:val="24"/>
          <w:szCs w:val="24"/>
        </w:rPr>
        <w:t>,  где: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I </w:t>
      </w:r>
      <w:r w:rsidRPr="00290BE7">
        <w:rPr>
          <w:rFonts w:ascii="Times New Roman" w:hAnsi="Times New Roman"/>
          <w:sz w:val="20"/>
          <w:szCs w:val="20"/>
        </w:rPr>
        <w:t>уст</w:t>
      </w:r>
      <w:r w:rsidRPr="00A67DF1">
        <w:rPr>
          <w:rFonts w:ascii="Times New Roman" w:hAnsi="Times New Roman"/>
          <w:sz w:val="24"/>
          <w:szCs w:val="24"/>
        </w:rPr>
        <w:t>. – ток установки автомата в зоне КЗ ;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A67DF1">
        <w:rPr>
          <w:rFonts w:ascii="Times New Roman" w:hAnsi="Times New Roman"/>
          <w:sz w:val="24"/>
          <w:szCs w:val="24"/>
        </w:rPr>
        <w:t>I</w:t>
      </w:r>
      <w:r w:rsidRPr="00290BE7">
        <w:rPr>
          <w:rFonts w:ascii="Times New Roman" w:hAnsi="Times New Roman"/>
          <w:sz w:val="20"/>
          <w:szCs w:val="20"/>
        </w:rPr>
        <w:t>кз</w:t>
      </w:r>
      <w:proofErr w:type="spellEnd"/>
      <w:r w:rsidRPr="00A67DF1">
        <w:rPr>
          <w:rFonts w:ascii="Times New Roman" w:hAnsi="Times New Roman"/>
          <w:sz w:val="24"/>
          <w:szCs w:val="24"/>
        </w:rPr>
        <w:t xml:space="preserve"> – действующее значение периодической составляющей ТКЗ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Если это условие не выполняется, необходимо увеличить сечения питающих кабелей в сети или применить АВ с меньшим током  </w:t>
      </w:r>
      <w:proofErr w:type="spellStart"/>
      <w:r w:rsidRPr="00A67DF1">
        <w:rPr>
          <w:rFonts w:ascii="Times New Roman" w:hAnsi="Times New Roman"/>
          <w:sz w:val="24"/>
          <w:szCs w:val="24"/>
        </w:rPr>
        <w:t>трогания</w:t>
      </w:r>
      <w:proofErr w:type="spellEnd"/>
      <w:r w:rsidRPr="00A67DF1">
        <w:rPr>
          <w:rFonts w:ascii="Times New Roman" w:hAnsi="Times New Roman"/>
          <w:sz w:val="24"/>
          <w:szCs w:val="24"/>
        </w:rPr>
        <w:t>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Рекомендуемая методика расчёта токов КЗ подробно изложена в литературе Л (6).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Точки короткого замыкания для проверки выключателей автоматических следует выбирать на выходных клеймах АВ, т.к. в этом случае протекающей через АВ ток КЗ достигают максимального значения.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Справочные данные, необходимо для расчётов ТКЗ, приведены в приложении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Литература:  (</w:t>
      </w:r>
      <w:r w:rsidR="00B853F4" w:rsidRPr="00A67DF1">
        <w:rPr>
          <w:rFonts w:ascii="Times New Roman" w:hAnsi="Times New Roman"/>
          <w:sz w:val="24"/>
          <w:szCs w:val="24"/>
        </w:rPr>
        <w:t xml:space="preserve">Л </w:t>
      </w:r>
      <w:r w:rsidRPr="00A67DF1">
        <w:rPr>
          <w:rFonts w:ascii="Times New Roman" w:hAnsi="Times New Roman"/>
          <w:sz w:val="24"/>
          <w:szCs w:val="24"/>
        </w:rPr>
        <w:t xml:space="preserve">4, </w:t>
      </w:r>
      <w:r w:rsidR="00B853F4" w:rsidRPr="00A67DF1">
        <w:rPr>
          <w:rFonts w:ascii="Times New Roman" w:hAnsi="Times New Roman"/>
          <w:sz w:val="24"/>
          <w:szCs w:val="24"/>
        </w:rPr>
        <w:t xml:space="preserve">Л </w:t>
      </w:r>
      <w:r w:rsidRPr="00A67DF1">
        <w:rPr>
          <w:rFonts w:ascii="Times New Roman" w:hAnsi="Times New Roman"/>
          <w:sz w:val="24"/>
          <w:szCs w:val="24"/>
        </w:rPr>
        <w:t xml:space="preserve">5, </w:t>
      </w:r>
      <w:r w:rsidR="00B853F4" w:rsidRPr="00A67DF1">
        <w:rPr>
          <w:rFonts w:ascii="Times New Roman" w:hAnsi="Times New Roman"/>
          <w:sz w:val="24"/>
          <w:szCs w:val="24"/>
        </w:rPr>
        <w:t>Л</w:t>
      </w:r>
      <w:r w:rsidR="00B853F4">
        <w:rPr>
          <w:rFonts w:ascii="Times New Roman" w:hAnsi="Times New Roman"/>
          <w:sz w:val="24"/>
          <w:szCs w:val="24"/>
        </w:rPr>
        <w:t xml:space="preserve"> </w:t>
      </w:r>
      <w:r w:rsidR="00BC7699">
        <w:rPr>
          <w:rFonts w:ascii="Times New Roman" w:hAnsi="Times New Roman"/>
          <w:sz w:val="24"/>
          <w:szCs w:val="24"/>
        </w:rPr>
        <w:t>8</w:t>
      </w:r>
      <w:r w:rsidRPr="00A67DF1">
        <w:rPr>
          <w:rFonts w:ascii="Times New Roman" w:hAnsi="Times New Roman"/>
          <w:sz w:val="24"/>
          <w:szCs w:val="24"/>
        </w:rPr>
        <w:t>).</w:t>
      </w: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Pr="00A67DF1" w:rsidRDefault="007924A2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5.9</w:t>
      </w:r>
      <w:r w:rsidR="00A67DF1" w:rsidRPr="00A67DF1">
        <w:rPr>
          <w:rFonts w:ascii="Times New Roman" w:hAnsi="Times New Roman"/>
          <w:sz w:val="24"/>
          <w:szCs w:val="24"/>
        </w:rPr>
        <w:t>. АВТОМАТИЗАЦИЯ СУДОВОЙ ЭЛЕКТРОСТАНЦИИ.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Методические указания. 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 этом разделе проекта необходимо  в соответствии с заданием разработать функциональную схему автоматизации, выбрать унифицированные устройства автоматизации СЭС, систему дистанц</w:t>
      </w:r>
      <w:r w:rsidRPr="00A67DF1">
        <w:rPr>
          <w:rFonts w:ascii="Times New Roman" w:hAnsi="Times New Roman"/>
          <w:sz w:val="24"/>
          <w:szCs w:val="24"/>
        </w:rPr>
        <w:t>и</w:t>
      </w:r>
      <w:r w:rsidRPr="00A67DF1">
        <w:rPr>
          <w:rFonts w:ascii="Times New Roman" w:hAnsi="Times New Roman"/>
          <w:sz w:val="24"/>
          <w:szCs w:val="24"/>
        </w:rPr>
        <w:t>онного и автоматического управления дизель-электрическими агрегатами (ДАУ,ДГ), контрольно -  и</w:t>
      </w:r>
      <w:r w:rsidRPr="00A67DF1">
        <w:rPr>
          <w:rFonts w:ascii="Times New Roman" w:hAnsi="Times New Roman"/>
          <w:sz w:val="24"/>
          <w:szCs w:val="24"/>
        </w:rPr>
        <w:t>з</w:t>
      </w:r>
      <w:r w:rsidRPr="00A67DF1">
        <w:rPr>
          <w:rFonts w:ascii="Times New Roman" w:hAnsi="Times New Roman"/>
          <w:sz w:val="24"/>
          <w:szCs w:val="24"/>
        </w:rPr>
        <w:t>мерительные приборы, а также привести описание функциональной схемы автоматизации ЭС.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Разработку функциональной схемы автоматизации рекомендуется начинать с изучения отдел</w:t>
      </w:r>
      <w:r w:rsidRPr="00A67DF1">
        <w:rPr>
          <w:rFonts w:ascii="Times New Roman" w:hAnsi="Times New Roman"/>
          <w:sz w:val="24"/>
          <w:szCs w:val="24"/>
        </w:rPr>
        <w:t>ь</w:t>
      </w:r>
      <w:r w:rsidRPr="00A67DF1">
        <w:rPr>
          <w:rFonts w:ascii="Times New Roman" w:hAnsi="Times New Roman"/>
          <w:sz w:val="24"/>
          <w:szCs w:val="24"/>
        </w:rPr>
        <w:t>ных процессов в судовой ЭС, которые необходимо автоматизировать в соответствии с заданием на проектирование, а также унифицированных устройств, позволяющих автоматизировать эти процессы. Примеры функциональных схем автоматизированных ЭС приведены в (Л</w:t>
      </w:r>
      <w:r w:rsidR="00B853F4">
        <w:rPr>
          <w:rFonts w:ascii="Times New Roman" w:hAnsi="Times New Roman"/>
          <w:sz w:val="24"/>
          <w:szCs w:val="24"/>
        </w:rPr>
        <w:t xml:space="preserve">1, </w:t>
      </w:r>
      <w:r w:rsidR="00B853F4" w:rsidRPr="00A67DF1">
        <w:rPr>
          <w:rFonts w:ascii="Times New Roman" w:hAnsi="Times New Roman"/>
          <w:sz w:val="24"/>
          <w:szCs w:val="24"/>
        </w:rPr>
        <w:t>Л</w:t>
      </w:r>
      <w:r w:rsidR="00B853F4">
        <w:rPr>
          <w:rFonts w:ascii="Times New Roman" w:hAnsi="Times New Roman"/>
          <w:sz w:val="24"/>
          <w:szCs w:val="24"/>
        </w:rPr>
        <w:t>5</w:t>
      </w:r>
      <w:r w:rsidRPr="00A67DF1">
        <w:rPr>
          <w:rFonts w:ascii="Times New Roman" w:hAnsi="Times New Roman"/>
          <w:sz w:val="24"/>
          <w:szCs w:val="24"/>
        </w:rPr>
        <w:t>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Системы ДАУ ДГ должны обеспечивать вторую степень автоматизации.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Объём операций автоматического и дистанционного управления ДГ, для различных степеней автоматизации приведены в ГОСТ 14228-50. Основные данные отечественных ДГ и унифицированных систем ДАУ ДГ приведены в </w:t>
      </w:r>
      <w:r w:rsidR="00B853F4">
        <w:rPr>
          <w:rFonts w:ascii="Times New Roman" w:hAnsi="Times New Roman"/>
          <w:sz w:val="24"/>
          <w:szCs w:val="24"/>
        </w:rPr>
        <w:t>(Л7).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Параметры аварийной и предупредительной сигнализации, а также параметры защиты для ра</w:t>
      </w:r>
      <w:r w:rsidRPr="00A67DF1">
        <w:rPr>
          <w:rFonts w:ascii="Times New Roman" w:hAnsi="Times New Roman"/>
          <w:sz w:val="24"/>
          <w:szCs w:val="24"/>
        </w:rPr>
        <w:t>з</w:t>
      </w:r>
      <w:r w:rsidRPr="00A67DF1">
        <w:rPr>
          <w:rFonts w:ascii="Times New Roman" w:hAnsi="Times New Roman"/>
          <w:sz w:val="24"/>
          <w:szCs w:val="24"/>
        </w:rPr>
        <w:t xml:space="preserve">личных типов отечественных ДАУ ДГ приведены в </w:t>
      </w:r>
      <w:r w:rsidR="00B853F4">
        <w:rPr>
          <w:rFonts w:ascii="Times New Roman" w:hAnsi="Times New Roman"/>
          <w:sz w:val="24"/>
          <w:szCs w:val="24"/>
        </w:rPr>
        <w:t>(Л7).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 xml:space="preserve">В проекте необходимо привести : - основные технические данные выбранной ДАУ ДГ; указать параметры защиты и контроля состояния ДГ; разработать функциональную схему ДАУ ДГ; построить </w:t>
      </w:r>
      <w:r w:rsidRPr="00A67DF1">
        <w:rPr>
          <w:rFonts w:ascii="Times New Roman" w:hAnsi="Times New Roman"/>
          <w:sz w:val="24"/>
          <w:szCs w:val="24"/>
        </w:rPr>
        <w:lastRenderedPageBreak/>
        <w:t>алгоритмы пуска, остановки и защиты ДГ.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Выбор контрольно -  измерительных приборов СЭС должен производиться в соответствии с требованиями и рекомендациями, изложенными в (Л</w:t>
      </w:r>
      <w:r w:rsidR="00B853F4">
        <w:rPr>
          <w:rFonts w:ascii="Times New Roman" w:hAnsi="Times New Roman"/>
          <w:sz w:val="24"/>
          <w:szCs w:val="24"/>
        </w:rPr>
        <w:t>7</w:t>
      </w:r>
      <w:r w:rsidRPr="00A67DF1">
        <w:rPr>
          <w:rFonts w:ascii="Times New Roman" w:hAnsi="Times New Roman"/>
          <w:sz w:val="24"/>
          <w:szCs w:val="24"/>
        </w:rPr>
        <w:t xml:space="preserve"> и Л</w:t>
      </w:r>
      <w:r w:rsidR="00B853F4">
        <w:rPr>
          <w:rFonts w:ascii="Times New Roman" w:hAnsi="Times New Roman"/>
          <w:sz w:val="24"/>
          <w:szCs w:val="24"/>
        </w:rPr>
        <w:t>8</w:t>
      </w:r>
      <w:r w:rsidRPr="00A67DF1">
        <w:rPr>
          <w:rFonts w:ascii="Times New Roman" w:hAnsi="Times New Roman"/>
          <w:sz w:val="24"/>
          <w:szCs w:val="24"/>
        </w:rPr>
        <w:t>).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Щитовые электроизмерительные приборы должны иметь класс не ниже 2.5, а контрольные – не ниже 1,0. Классы точности шунтов и измерительных трансформаторов (ТА) и напряжении (ТУ) дол</w:t>
      </w:r>
      <w:r w:rsidRPr="00A67DF1">
        <w:rPr>
          <w:rFonts w:ascii="Times New Roman" w:hAnsi="Times New Roman"/>
          <w:sz w:val="24"/>
          <w:szCs w:val="24"/>
        </w:rPr>
        <w:t>ж</w:t>
      </w:r>
      <w:r w:rsidRPr="00A67DF1">
        <w:rPr>
          <w:rFonts w:ascii="Times New Roman" w:hAnsi="Times New Roman"/>
          <w:sz w:val="24"/>
          <w:szCs w:val="24"/>
        </w:rPr>
        <w:t>ны соответствовать классу точности самих приборов, подключенных к ним. Чаще всего катушки напряжения измерительных приборов подключаются на 127 В , а токовые катушки – через ТА, вт</w:t>
      </w:r>
      <w:r w:rsidRPr="00A67DF1">
        <w:rPr>
          <w:rFonts w:ascii="Times New Roman" w:hAnsi="Times New Roman"/>
          <w:sz w:val="24"/>
          <w:szCs w:val="24"/>
        </w:rPr>
        <w:t>о</w:t>
      </w:r>
      <w:r w:rsidRPr="00A67DF1">
        <w:rPr>
          <w:rFonts w:ascii="Times New Roman" w:hAnsi="Times New Roman"/>
          <w:sz w:val="24"/>
          <w:szCs w:val="24"/>
        </w:rPr>
        <w:t>ричный номинальный ток которых равен 5А.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Для сокращения количества ТА и ТУ рекомендуется во вторичную цепь измерительного тран</w:t>
      </w:r>
      <w:r w:rsidRPr="00A67DF1">
        <w:rPr>
          <w:rFonts w:ascii="Times New Roman" w:hAnsi="Times New Roman"/>
          <w:sz w:val="24"/>
          <w:szCs w:val="24"/>
        </w:rPr>
        <w:t>с</w:t>
      </w:r>
      <w:r w:rsidRPr="00A67DF1">
        <w:rPr>
          <w:rFonts w:ascii="Times New Roman" w:hAnsi="Times New Roman"/>
          <w:sz w:val="24"/>
          <w:szCs w:val="24"/>
        </w:rPr>
        <w:t>форматора подсоединить несколько приборов: последовательно с трансформатором тока и параллел</w:t>
      </w:r>
      <w:r w:rsidRPr="00A67DF1">
        <w:rPr>
          <w:rFonts w:ascii="Times New Roman" w:hAnsi="Times New Roman"/>
          <w:sz w:val="24"/>
          <w:szCs w:val="24"/>
        </w:rPr>
        <w:t>ь</w:t>
      </w:r>
      <w:r w:rsidRPr="00A67DF1">
        <w:rPr>
          <w:rFonts w:ascii="Times New Roman" w:hAnsi="Times New Roman"/>
          <w:sz w:val="24"/>
          <w:szCs w:val="24"/>
        </w:rPr>
        <w:t>но с трансформатором напряжения . Обычно судовые измерительные ТА типа ТС-0.5 имеют мощность 40ВА при вторичном 5А. Внутреннее сопротивление обычных судовых амперметров – 0.2 Ом. Исходя из этого, несложно определить допустимое количество приборов, которое можно подключить на один ТА, не нарушая его класс точности, а также определить минимальное сечение проводов для подкл</w:t>
      </w:r>
      <w:r w:rsidRPr="00A67DF1">
        <w:rPr>
          <w:rFonts w:ascii="Times New Roman" w:hAnsi="Times New Roman"/>
          <w:sz w:val="24"/>
          <w:szCs w:val="24"/>
        </w:rPr>
        <w:t>ю</w:t>
      </w:r>
      <w:r w:rsidRPr="00A67DF1">
        <w:rPr>
          <w:rFonts w:ascii="Times New Roman" w:hAnsi="Times New Roman"/>
          <w:sz w:val="24"/>
          <w:szCs w:val="24"/>
        </w:rPr>
        <w:t>чения приборов, учитывая только активные сопротивления.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Измерительные  ТУ выбираются по напряжению, классу точности и вторичной нагрузке.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Все электроизмерительные приборы для контроля за работой СЭС следует свести в таблицу 5.3</w:t>
      </w:r>
    </w:p>
    <w:p w:rsidR="00A67DF1" w:rsidRPr="00A67DF1" w:rsidRDefault="00A67DF1" w:rsidP="00A67DF1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7DF1">
        <w:rPr>
          <w:rFonts w:ascii="Times New Roman" w:hAnsi="Times New Roman"/>
          <w:sz w:val="24"/>
          <w:szCs w:val="24"/>
        </w:rPr>
        <w:t>Литература (Л</w:t>
      </w:r>
      <w:r w:rsidR="00B853F4">
        <w:rPr>
          <w:rFonts w:ascii="Times New Roman" w:hAnsi="Times New Roman"/>
          <w:sz w:val="24"/>
          <w:szCs w:val="24"/>
        </w:rPr>
        <w:t>4</w:t>
      </w:r>
      <w:r w:rsidRPr="00A67DF1">
        <w:rPr>
          <w:rFonts w:ascii="Times New Roman" w:hAnsi="Times New Roman"/>
          <w:sz w:val="24"/>
          <w:szCs w:val="24"/>
        </w:rPr>
        <w:t xml:space="preserve">, </w:t>
      </w:r>
      <w:r w:rsidR="00B853F4">
        <w:rPr>
          <w:rFonts w:ascii="Times New Roman" w:hAnsi="Times New Roman"/>
          <w:sz w:val="24"/>
          <w:szCs w:val="24"/>
        </w:rPr>
        <w:t>Л</w:t>
      </w:r>
      <w:r w:rsidRPr="00A67DF1">
        <w:rPr>
          <w:rFonts w:ascii="Times New Roman" w:hAnsi="Times New Roman"/>
          <w:sz w:val="24"/>
          <w:szCs w:val="24"/>
        </w:rPr>
        <w:t xml:space="preserve">5, </w:t>
      </w:r>
      <w:r w:rsidR="00B853F4">
        <w:rPr>
          <w:rFonts w:ascii="Times New Roman" w:hAnsi="Times New Roman"/>
          <w:sz w:val="24"/>
          <w:szCs w:val="24"/>
        </w:rPr>
        <w:t>Л</w:t>
      </w:r>
      <w:r w:rsidRPr="00A67DF1">
        <w:rPr>
          <w:rFonts w:ascii="Times New Roman" w:hAnsi="Times New Roman"/>
          <w:sz w:val="24"/>
          <w:szCs w:val="24"/>
        </w:rPr>
        <w:t>6)</w:t>
      </w: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A67DF1" w:rsidRDefault="00A67DF1" w:rsidP="006E362B">
      <w:pPr>
        <w:widowControl w:val="0"/>
        <w:tabs>
          <w:tab w:val="left" w:pos="1134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Arial" w:hAnsi="Arial" w:cs="Arial"/>
          <w:b/>
          <w:sz w:val="24"/>
          <w:szCs w:val="24"/>
        </w:rPr>
      </w:pPr>
    </w:p>
    <w:p w:rsidR="00614925" w:rsidRDefault="00614925" w:rsidP="006E362B">
      <w:pPr>
        <w:tabs>
          <w:tab w:val="left" w:pos="1134"/>
        </w:tabs>
        <w:spacing w:after="0" w:line="360" w:lineRule="auto"/>
        <w:ind w:firstLine="709"/>
        <w:jc w:val="both"/>
        <w:rPr>
          <w:rFonts w:ascii="Arial" w:hAnsi="Arial" w:cs="Arial"/>
          <w:sz w:val="24"/>
          <w:szCs w:val="24"/>
        </w:rPr>
      </w:pPr>
    </w:p>
    <w:p w:rsidR="00B90056" w:rsidRPr="00B90056" w:rsidRDefault="00B90056" w:rsidP="00B90056"/>
    <w:p w:rsidR="00B90056" w:rsidRPr="00B90056" w:rsidRDefault="00B90056" w:rsidP="00B90056"/>
    <w:p w:rsidR="00B90056" w:rsidRPr="00B90056" w:rsidRDefault="00B90056" w:rsidP="00B90056"/>
    <w:p w:rsidR="00B90056" w:rsidRPr="00B90056" w:rsidRDefault="00B90056" w:rsidP="00B90056"/>
    <w:p w:rsidR="00B90056" w:rsidRDefault="00B90056" w:rsidP="00B90056"/>
    <w:p w:rsidR="006B02F5" w:rsidRDefault="00B90056" w:rsidP="00B90056">
      <w:pPr>
        <w:tabs>
          <w:tab w:val="left" w:pos="1693"/>
        </w:tabs>
      </w:pPr>
      <w:r>
        <w:tab/>
      </w: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</w:p>
    <w:p w:rsidR="00B90056" w:rsidRDefault="00B90056" w:rsidP="00B90056">
      <w:pPr>
        <w:tabs>
          <w:tab w:val="left" w:pos="1693"/>
        </w:tabs>
        <w:jc w:val="center"/>
        <w:rPr>
          <w:rFonts w:ascii="Times New Roman" w:hAnsi="Times New Roman"/>
          <w:sz w:val="40"/>
          <w:szCs w:val="40"/>
        </w:rPr>
      </w:pPr>
      <w:r w:rsidRPr="00B90056">
        <w:rPr>
          <w:rFonts w:ascii="Times New Roman" w:hAnsi="Times New Roman"/>
          <w:sz w:val="40"/>
          <w:szCs w:val="40"/>
        </w:rPr>
        <w:t>ПРИЛОЖЕНИЕ</w:t>
      </w:r>
    </w:p>
    <w:p w:rsidR="00B90056" w:rsidRPr="00B90056" w:rsidRDefault="00B90056" w:rsidP="00B90056">
      <w:pPr>
        <w:rPr>
          <w:rFonts w:ascii="Times New Roman" w:hAnsi="Times New Roman"/>
          <w:sz w:val="40"/>
          <w:szCs w:val="40"/>
        </w:rPr>
      </w:pPr>
    </w:p>
    <w:p w:rsidR="00B90056" w:rsidRPr="00B90056" w:rsidRDefault="00B90056" w:rsidP="00B90056">
      <w:pPr>
        <w:rPr>
          <w:rFonts w:ascii="Times New Roman" w:hAnsi="Times New Roman"/>
          <w:sz w:val="40"/>
          <w:szCs w:val="40"/>
        </w:rPr>
      </w:pPr>
    </w:p>
    <w:p w:rsidR="00B90056" w:rsidRPr="00B90056" w:rsidRDefault="00B90056" w:rsidP="00B90056">
      <w:pPr>
        <w:rPr>
          <w:rFonts w:ascii="Times New Roman" w:hAnsi="Times New Roman"/>
          <w:sz w:val="40"/>
          <w:szCs w:val="40"/>
        </w:rPr>
      </w:pPr>
    </w:p>
    <w:p w:rsidR="00B90056" w:rsidRPr="00B90056" w:rsidRDefault="00B90056" w:rsidP="00B90056">
      <w:pPr>
        <w:rPr>
          <w:rFonts w:ascii="Times New Roman" w:hAnsi="Times New Roman"/>
          <w:sz w:val="40"/>
          <w:szCs w:val="40"/>
        </w:rPr>
      </w:pPr>
    </w:p>
    <w:p w:rsidR="00B90056" w:rsidRPr="00B90056" w:rsidRDefault="00B90056" w:rsidP="00B90056">
      <w:pPr>
        <w:rPr>
          <w:rFonts w:ascii="Times New Roman" w:hAnsi="Times New Roman"/>
          <w:sz w:val="40"/>
          <w:szCs w:val="40"/>
        </w:rPr>
      </w:pPr>
    </w:p>
    <w:p w:rsidR="00773BFA" w:rsidRPr="00B90056" w:rsidRDefault="00773BFA" w:rsidP="00B90056">
      <w:pPr>
        <w:rPr>
          <w:rFonts w:ascii="Times New Roman" w:hAnsi="Times New Roman"/>
          <w:sz w:val="40"/>
          <w:szCs w:val="40"/>
        </w:rPr>
      </w:pPr>
    </w:p>
    <w:p w:rsidR="00B90056" w:rsidRPr="00B90056" w:rsidRDefault="00B90056" w:rsidP="00B90056">
      <w:pPr>
        <w:tabs>
          <w:tab w:val="left" w:pos="3813"/>
        </w:tabs>
        <w:rPr>
          <w:rFonts w:ascii="Times New Roman" w:hAnsi="Times New Roman"/>
          <w:sz w:val="24"/>
          <w:szCs w:val="24"/>
        </w:rPr>
      </w:pPr>
    </w:p>
    <w:p w:rsidR="00B90056" w:rsidRDefault="00B90056" w:rsidP="00B90056">
      <w:pPr>
        <w:tabs>
          <w:tab w:val="left" w:pos="3813"/>
        </w:tabs>
        <w:jc w:val="center"/>
        <w:rPr>
          <w:rFonts w:ascii="Times New Roman" w:hAnsi="Times New Roman"/>
          <w:sz w:val="24"/>
          <w:szCs w:val="24"/>
        </w:rPr>
      </w:pPr>
      <w:r w:rsidRPr="00B90056">
        <w:rPr>
          <w:rFonts w:ascii="Times New Roman" w:hAnsi="Times New Roman"/>
          <w:sz w:val="24"/>
          <w:szCs w:val="24"/>
        </w:rPr>
        <w:t xml:space="preserve">КОЭФФИЦИЕНТЫ ЗАГРУЗКИ </w:t>
      </w:r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 w:rsidRPr="00B90056">
        <w:rPr>
          <w:rFonts w:ascii="Times New Roman" w:hAnsi="Times New Roman"/>
          <w:sz w:val="24"/>
          <w:szCs w:val="24"/>
        </w:rPr>
        <w:t>Кзм</w:t>
      </w:r>
      <w:proofErr w:type="spellEnd"/>
    </w:p>
    <w:p w:rsidR="00B90056" w:rsidRPr="00B90056" w:rsidRDefault="00B90056" w:rsidP="00B90056">
      <w:pPr>
        <w:tabs>
          <w:tab w:val="left" w:pos="3813"/>
        </w:tabs>
        <w:rPr>
          <w:rFonts w:ascii="Times New Roman" w:hAnsi="Times New Roman"/>
        </w:rPr>
      </w:pPr>
      <w:r w:rsidRPr="00B90056">
        <w:rPr>
          <w:rFonts w:ascii="Times New Roman" w:hAnsi="Times New Roman"/>
        </w:rPr>
        <w:t>Таблица 1</w:t>
      </w: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923"/>
        <w:gridCol w:w="3024"/>
        <w:gridCol w:w="1029"/>
        <w:gridCol w:w="1029"/>
        <w:gridCol w:w="1178"/>
        <w:gridCol w:w="1084"/>
        <w:gridCol w:w="7"/>
        <w:gridCol w:w="33"/>
      </w:tblGrid>
      <w:tr w:rsidR="00CA3410" w:rsidRPr="00B90056" w:rsidTr="00CA3410">
        <w:trPr>
          <w:gridAfter w:val="2"/>
          <w:wAfter w:w="40" w:type="dxa"/>
          <w:cantSplit/>
        </w:trPr>
        <w:tc>
          <w:tcPr>
            <w:tcW w:w="574" w:type="dxa"/>
            <w:vMerge w:val="restart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bCs/>
                <w:color w:val="434343"/>
              </w:rPr>
            </w:pPr>
          </w:p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bCs/>
                <w:color w:val="434343"/>
              </w:rPr>
            </w:pPr>
            <w:r w:rsidRPr="00B90056">
              <w:rPr>
                <w:rFonts w:ascii="Times New Roman" w:hAnsi="Times New Roman"/>
                <w:bCs/>
                <w:color w:val="434343"/>
              </w:rPr>
              <w:t>н\</w:t>
            </w:r>
            <w:proofErr w:type="spellStart"/>
            <w:r w:rsidRPr="00B90056">
              <w:rPr>
                <w:rFonts w:ascii="Times New Roman" w:hAnsi="Times New Roman"/>
                <w:bCs/>
                <w:color w:val="434343"/>
              </w:rPr>
              <w:t>пп</w:t>
            </w:r>
            <w:proofErr w:type="spellEnd"/>
          </w:p>
        </w:tc>
        <w:tc>
          <w:tcPr>
            <w:tcW w:w="2923" w:type="dxa"/>
            <w:vMerge w:val="restart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bCs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bCs/>
                <w:color w:val="434343"/>
                <w:sz w:val="24"/>
                <w:szCs w:val="24"/>
              </w:rPr>
              <w:t xml:space="preserve">        Механизмы</w:t>
            </w:r>
          </w:p>
        </w:tc>
        <w:tc>
          <w:tcPr>
            <w:tcW w:w="3024" w:type="dxa"/>
            <w:tcBorders>
              <w:right w:val="nil"/>
            </w:tcBorders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bCs/>
                <w:color w:val="434343"/>
                <w:sz w:val="24"/>
                <w:szCs w:val="24"/>
              </w:rPr>
              <w:t>Режимы</w:t>
            </w:r>
          </w:p>
        </w:tc>
        <w:tc>
          <w:tcPr>
            <w:tcW w:w="4320" w:type="dxa"/>
            <w:gridSpan w:val="4"/>
            <w:tcBorders>
              <w:left w:val="nil"/>
            </w:tcBorders>
            <w:shd w:val="clear" w:color="auto" w:fill="auto"/>
          </w:tcPr>
          <w:p w:rsidR="00CA3410" w:rsidRPr="00B90056" w:rsidRDefault="00CA3410" w:rsidP="00402920">
            <w:pPr>
              <w:spacing w:after="0" w:line="240" w:lineRule="auto"/>
            </w:pPr>
          </w:p>
        </w:tc>
      </w:tr>
      <w:tr w:rsidR="00CA3410" w:rsidRPr="00B90056" w:rsidTr="00773BFA">
        <w:trPr>
          <w:gridAfter w:val="1"/>
          <w:wAfter w:w="33" w:type="dxa"/>
          <w:cantSplit/>
        </w:trPr>
        <w:tc>
          <w:tcPr>
            <w:tcW w:w="574" w:type="dxa"/>
            <w:vMerge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bCs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  <w:vMerge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bCs/>
                <w:color w:val="434343"/>
                <w:sz w:val="24"/>
                <w:szCs w:val="24"/>
              </w:rPr>
            </w:pPr>
          </w:p>
        </w:tc>
        <w:tc>
          <w:tcPr>
            <w:tcW w:w="3024" w:type="dxa"/>
            <w:vAlign w:val="center"/>
          </w:tcPr>
          <w:p w:rsidR="00CA3410" w:rsidRPr="00B90056" w:rsidRDefault="00CA3410" w:rsidP="00773BFA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Ходовой</w:t>
            </w:r>
          </w:p>
        </w:tc>
        <w:tc>
          <w:tcPr>
            <w:tcW w:w="1029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Промы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с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лов</w:t>
            </w:r>
          </w:p>
        </w:tc>
        <w:tc>
          <w:tcPr>
            <w:tcW w:w="1029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Авари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й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ный</w:t>
            </w:r>
          </w:p>
        </w:tc>
        <w:tc>
          <w:tcPr>
            <w:tcW w:w="1178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Стоянка без п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о</w:t>
            </w: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грузки</w:t>
            </w:r>
          </w:p>
        </w:tc>
        <w:tc>
          <w:tcPr>
            <w:tcW w:w="1091" w:type="dxa"/>
            <w:gridSpan w:val="2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0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0"/>
                <w:szCs w:val="24"/>
              </w:rPr>
              <w:t>Стоянка с погрузкой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Рулевая машина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0,5-0,7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0,5-0,8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2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Шпиль, брашпиль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64091F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CA3410" w:rsidRPr="00B90056" w:rsidTr="00CA3410">
        <w:trPr>
          <w:cantSplit/>
          <w:trHeight w:val="230"/>
        </w:trPr>
        <w:tc>
          <w:tcPr>
            <w:tcW w:w="574" w:type="dxa"/>
            <w:vMerge w:val="restart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3</w:t>
            </w:r>
          </w:p>
        </w:tc>
        <w:tc>
          <w:tcPr>
            <w:tcW w:w="10307" w:type="dxa"/>
            <w:gridSpan w:val="8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 xml:space="preserve">     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Насосы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:</w:t>
            </w:r>
          </w:p>
        </w:tc>
      </w:tr>
      <w:tr w:rsidR="00CA3410" w:rsidRPr="00B90056" w:rsidTr="00CA3410">
        <w:trPr>
          <w:gridAfter w:val="1"/>
          <w:wAfter w:w="33" w:type="dxa"/>
          <w:cantSplit/>
          <w:trHeight w:val="230"/>
        </w:trPr>
        <w:tc>
          <w:tcPr>
            <w:tcW w:w="574" w:type="dxa"/>
            <w:vMerge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Охлаждения гл.двигателя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  <w:cantSplit/>
          <w:trHeight w:val="230"/>
        </w:trPr>
        <w:tc>
          <w:tcPr>
            <w:tcW w:w="574" w:type="dxa"/>
            <w:vMerge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Масляные гл. двигателя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0,7-0,9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0,7-0,8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cantSplit/>
          <w:trHeight w:val="457"/>
        </w:trPr>
        <w:tc>
          <w:tcPr>
            <w:tcW w:w="574" w:type="dxa"/>
            <w:vMerge w:val="restart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4</w:t>
            </w:r>
          </w:p>
        </w:tc>
        <w:tc>
          <w:tcPr>
            <w:tcW w:w="10307" w:type="dxa"/>
            <w:gridSpan w:val="8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Насосы котельной установки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:</w:t>
            </w:r>
          </w:p>
        </w:tc>
      </w:tr>
      <w:tr w:rsidR="00CA3410" w:rsidRPr="00B90056" w:rsidTr="00CA3410">
        <w:trPr>
          <w:gridAfter w:val="1"/>
          <w:wAfter w:w="33" w:type="dxa"/>
          <w:cantSplit/>
          <w:trHeight w:val="288"/>
        </w:trPr>
        <w:tc>
          <w:tcPr>
            <w:tcW w:w="574" w:type="dxa"/>
            <w:vMerge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Конденсатные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0,7-0,9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4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</w:p>
        </w:tc>
      </w:tr>
      <w:tr w:rsidR="00CA3410" w:rsidRPr="00B90056" w:rsidTr="00CA3410">
        <w:trPr>
          <w:gridAfter w:val="1"/>
          <w:wAfter w:w="33" w:type="dxa"/>
          <w:cantSplit/>
          <w:trHeight w:val="288"/>
        </w:trPr>
        <w:tc>
          <w:tcPr>
            <w:tcW w:w="574" w:type="dxa"/>
            <w:vMerge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Циркуляционный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  <w:cantSplit/>
          <w:trHeight w:val="288"/>
        </w:trPr>
        <w:tc>
          <w:tcPr>
            <w:tcW w:w="574" w:type="dxa"/>
            <w:vMerge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Питательного котла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0,5-0,8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5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Насосы пожарные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E20DDE">
              <w:rPr>
                <w:rFonts w:ascii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E20DDE">
              <w:rPr>
                <w:rFonts w:ascii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0,2-0,4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proofErr w:type="spellStart"/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Баластно</w:t>
            </w:r>
            <w:proofErr w:type="spellEnd"/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-осушительные.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7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Насосы бытовых систем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Сепараторы топлива, масла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0,3-0,5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0,3-0,5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9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Компрессоры воздушные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E20DDE">
              <w:rPr>
                <w:rFonts w:ascii="Times New Roman" w:hAnsi="Times New Roman"/>
                <w:color w:val="434343"/>
                <w:sz w:val="24"/>
                <w:szCs w:val="24"/>
              </w:rPr>
              <w:t>0,4-0,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5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10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Вентиляторы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0,8-1,0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0,8-1,0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11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Рефрижератор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ная уст-ка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5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7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12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Кондиционеры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0,9-0,1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0,9-0,1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13</w:t>
            </w:r>
          </w:p>
        </w:tc>
        <w:tc>
          <w:tcPr>
            <w:tcW w:w="2923" w:type="dxa"/>
          </w:tcPr>
          <w:p w:rsidR="00CA3410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434343"/>
                <w:sz w:val="24"/>
                <w:szCs w:val="24"/>
              </w:rPr>
              <w:t>Провиз</w:t>
            </w:r>
            <w:proofErr w:type="spellEnd"/>
            <w:r>
              <w:rPr>
                <w:rFonts w:ascii="Times New Roman" w:hAnsi="Times New Roman"/>
                <w:color w:val="434343"/>
                <w:sz w:val="24"/>
                <w:szCs w:val="24"/>
              </w:rPr>
              <w:t>. камеры</w:t>
            </w:r>
          </w:p>
        </w:tc>
        <w:tc>
          <w:tcPr>
            <w:tcW w:w="3024" w:type="dxa"/>
            <w:vAlign w:val="center"/>
          </w:tcPr>
          <w:p w:rsidR="00CA3410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1029" w:type="dxa"/>
            <w:vAlign w:val="center"/>
          </w:tcPr>
          <w:p w:rsidR="00CA3410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14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Лебедки траловые (к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о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шельковые)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5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Грузовые лебедки, краны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E20DDE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3</w:t>
            </w:r>
            <w:r w:rsidRPr="00E20DDE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5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0,5-0,7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освещение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9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2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3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4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-0,5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0,4-0,5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17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434343"/>
                <w:sz w:val="24"/>
                <w:szCs w:val="24"/>
              </w:rPr>
              <w:t>Нагреват</w:t>
            </w:r>
            <w:proofErr w:type="spellEnd"/>
            <w:r>
              <w:rPr>
                <w:rFonts w:ascii="Times New Roman" w:hAnsi="Times New Roman"/>
                <w:color w:val="434343"/>
                <w:sz w:val="24"/>
                <w:szCs w:val="24"/>
              </w:rPr>
              <w:t xml:space="preserve"> уст-</w:t>
            </w:r>
            <w:proofErr w:type="spellStart"/>
            <w:r>
              <w:rPr>
                <w:rFonts w:ascii="Times New Roman" w:hAnsi="Times New Roman"/>
                <w:color w:val="434343"/>
                <w:sz w:val="24"/>
                <w:szCs w:val="24"/>
              </w:rPr>
              <w:t>ва</w:t>
            </w:r>
            <w:proofErr w:type="spellEnd"/>
          </w:p>
        </w:tc>
        <w:tc>
          <w:tcPr>
            <w:tcW w:w="3024" w:type="dxa"/>
            <w:vAlign w:val="center"/>
          </w:tcPr>
          <w:p w:rsidR="00CA3410" w:rsidRPr="00267A24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  <w:lang w:val="en-US"/>
              </w:rPr>
              <w:t>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267A24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0,9-1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8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мастерские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0,3-0,4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0,3-0,4</w:t>
            </w: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9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Навигационное оборуд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о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вание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0,6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-1,0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64091F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7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</w:t>
            </w:r>
            <w:r w:rsidR="0064091F">
              <w:rPr>
                <w:rFonts w:ascii="Times New Roman" w:hAnsi="Times New Roman"/>
                <w:color w:val="434343"/>
                <w:sz w:val="24"/>
                <w:szCs w:val="24"/>
              </w:rPr>
              <w:t>1,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</w:t>
            </w:r>
            <w:bookmarkStart w:id="1" w:name="_GoBack"/>
            <w:bookmarkEnd w:id="1"/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4</w:t>
            </w:r>
            <w:r w:rsidRPr="00B90056">
              <w:rPr>
                <w:rFonts w:ascii="Times New Roman" w:hAnsi="Times New Roman"/>
                <w:color w:val="434343"/>
                <w:sz w:val="24"/>
                <w:szCs w:val="24"/>
              </w:rPr>
              <w:t>-0,</w:t>
            </w:r>
            <w:r>
              <w:rPr>
                <w:rFonts w:ascii="Times New Roman" w:hAnsi="Times New Roman"/>
                <w:color w:val="434343"/>
                <w:sz w:val="24"/>
                <w:szCs w:val="24"/>
              </w:rPr>
              <w:t>6</w:t>
            </w: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20</w:t>
            </w:r>
          </w:p>
        </w:tc>
        <w:tc>
          <w:tcPr>
            <w:tcW w:w="2923" w:type="dxa"/>
          </w:tcPr>
          <w:p w:rsidR="00CA3410" w:rsidRPr="00B90056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Подруливающее уст-во</w:t>
            </w:r>
          </w:p>
        </w:tc>
        <w:tc>
          <w:tcPr>
            <w:tcW w:w="3024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0,6-0,7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21</w:t>
            </w:r>
          </w:p>
        </w:tc>
        <w:tc>
          <w:tcPr>
            <w:tcW w:w="2923" w:type="dxa"/>
          </w:tcPr>
          <w:p w:rsidR="00CA3410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Лифты грузовые</w:t>
            </w:r>
          </w:p>
        </w:tc>
        <w:tc>
          <w:tcPr>
            <w:tcW w:w="3024" w:type="dxa"/>
            <w:vAlign w:val="center"/>
          </w:tcPr>
          <w:p w:rsidR="00CA3410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29" w:type="dxa"/>
            <w:vAlign w:val="center"/>
          </w:tcPr>
          <w:p w:rsidR="00CA3410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0,4-0,7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</w:tr>
      <w:tr w:rsidR="00CA3410" w:rsidRPr="00B90056" w:rsidTr="00CA3410">
        <w:trPr>
          <w:gridAfter w:val="1"/>
          <w:wAfter w:w="33" w:type="dxa"/>
        </w:trPr>
        <w:tc>
          <w:tcPr>
            <w:tcW w:w="574" w:type="dxa"/>
            <w:vAlign w:val="center"/>
          </w:tcPr>
          <w:p w:rsidR="00CA3410" w:rsidRDefault="00CA3410" w:rsidP="00402920">
            <w:pPr>
              <w:spacing w:after="0" w:line="240" w:lineRule="auto"/>
              <w:ind w:left="-142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22</w:t>
            </w:r>
          </w:p>
        </w:tc>
        <w:tc>
          <w:tcPr>
            <w:tcW w:w="2923" w:type="dxa"/>
          </w:tcPr>
          <w:p w:rsidR="00CA3410" w:rsidRDefault="00CA3410" w:rsidP="00402920">
            <w:pPr>
              <w:spacing w:after="0" w:line="240" w:lineRule="auto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 xml:space="preserve">Камбузное </w:t>
            </w:r>
            <w:proofErr w:type="spellStart"/>
            <w:r>
              <w:rPr>
                <w:rFonts w:ascii="Times New Roman" w:hAnsi="Times New Roman"/>
                <w:color w:val="434343"/>
                <w:sz w:val="24"/>
                <w:szCs w:val="24"/>
              </w:rPr>
              <w:t>эл.оборудование</w:t>
            </w:r>
            <w:proofErr w:type="spellEnd"/>
          </w:p>
        </w:tc>
        <w:tc>
          <w:tcPr>
            <w:tcW w:w="3024" w:type="dxa"/>
            <w:vAlign w:val="center"/>
          </w:tcPr>
          <w:p w:rsidR="00CA3410" w:rsidRDefault="00267A24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0,8-0,9</w:t>
            </w:r>
          </w:p>
        </w:tc>
        <w:tc>
          <w:tcPr>
            <w:tcW w:w="1029" w:type="dxa"/>
            <w:vAlign w:val="center"/>
          </w:tcPr>
          <w:p w:rsidR="00CA3410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0,9</w:t>
            </w:r>
            <w:r w:rsidR="00267A24">
              <w:rPr>
                <w:rFonts w:ascii="Times New Roman" w:hAnsi="Times New Roman"/>
                <w:color w:val="434343"/>
                <w:sz w:val="24"/>
                <w:szCs w:val="24"/>
              </w:rPr>
              <w:t>-1,0</w:t>
            </w:r>
          </w:p>
        </w:tc>
        <w:tc>
          <w:tcPr>
            <w:tcW w:w="1029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CA3410" w:rsidRPr="00B90056" w:rsidRDefault="00CA3410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0,4-0,6</w:t>
            </w:r>
          </w:p>
        </w:tc>
        <w:tc>
          <w:tcPr>
            <w:tcW w:w="1091" w:type="dxa"/>
            <w:gridSpan w:val="2"/>
            <w:vAlign w:val="center"/>
          </w:tcPr>
          <w:p w:rsidR="00CA3410" w:rsidRPr="00B90056" w:rsidRDefault="0064091F" w:rsidP="00402920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sz w:val="24"/>
                <w:szCs w:val="24"/>
              </w:rPr>
            </w:pPr>
            <w:r>
              <w:rPr>
                <w:rFonts w:ascii="Times New Roman" w:hAnsi="Times New Roman"/>
                <w:color w:val="434343"/>
                <w:sz w:val="24"/>
                <w:szCs w:val="24"/>
              </w:rPr>
              <w:t>0,4-0,6</w:t>
            </w:r>
          </w:p>
        </w:tc>
      </w:tr>
    </w:tbl>
    <w:p w:rsidR="00B90056" w:rsidRDefault="00B90056" w:rsidP="00B90056">
      <w:pPr>
        <w:tabs>
          <w:tab w:val="left" w:pos="3813"/>
        </w:tabs>
        <w:rPr>
          <w:rFonts w:ascii="Times New Roman" w:hAnsi="Times New Roman"/>
          <w:sz w:val="20"/>
          <w:szCs w:val="20"/>
        </w:rPr>
      </w:pPr>
    </w:p>
    <w:p w:rsidR="00E20DDE" w:rsidRDefault="00E20DDE" w:rsidP="00B90056">
      <w:pPr>
        <w:tabs>
          <w:tab w:val="left" w:pos="3813"/>
        </w:tabs>
        <w:rPr>
          <w:rFonts w:ascii="Times New Roman" w:hAnsi="Times New Roman"/>
          <w:sz w:val="20"/>
          <w:szCs w:val="20"/>
        </w:rPr>
      </w:pPr>
    </w:p>
    <w:p w:rsidR="001668CF" w:rsidRDefault="001668CF" w:rsidP="00B90056">
      <w:pPr>
        <w:tabs>
          <w:tab w:val="left" w:pos="3813"/>
        </w:tabs>
        <w:rPr>
          <w:rFonts w:ascii="Times New Roman" w:hAnsi="Times New Roman"/>
          <w:sz w:val="20"/>
          <w:szCs w:val="20"/>
        </w:rPr>
      </w:pPr>
    </w:p>
    <w:p w:rsidR="00E20DDE" w:rsidRDefault="00E20DDE" w:rsidP="00B90056">
      <w:pPr>
        <w:tabs>
          <w:tab w:val="left" w:pos="3813"/>
        </w:tabs>
        <w:rPr>
          <w:rFonts w:ascii="Times New Roman" w:hAnsi="Times New Roman"/>
          <w:sz w:val="20"/>
          <w:szCs w:val="20"/>
        </w:rPr>
      </w:pPr>
    </w:p>
    <w:p w:rsidR="00773BFA" w:rsidRDefault="00773BFA" w:rsidP="00CA3410">
      <w:pPr>
        <w:tabs>
          <w:tab w:val="left" w:pos="3813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81590" w:rsidRDefault="00081590" w:rsidP="00CA3410">
      <w:pPr>
        <w:tabs>
          <w:tab w:val="left" w:pos="3813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081590">
        <w:rPr>
          <w:rFonts w:ascii="Times New Roman" w:hAnsi="Times New Roman"/>
          <w:sz w:val="24"/>
          <w:szCs w:val="24"/>
        </w:rPr>
        <w:t>Рис 5.1                    1 -    двигатель мо</w:t>
      </w:r>
      <w:r w:rsidRPr="00081590">
        <w:rPr>
          <w:rFonts w:ascii="Times New Roman" w:hAnsi="Times New Roman"/>
          <w:sz w:val="24"/>
          <w:szCs w:val="24"/>
        </w:rPr>
        <w:t>щ</w:t>
      </w:r>
      <w:r w:rsidRPr="00081590">
        <w:rPr>
          <w:rFonts w:ascii="Times New Roman" w:hAnsi="Times New Roman"/>
          <w:sz w:val="24"/>
          <w:szCs w:val="24"/>
        </w:rPr>
        <w:t>ностью до 10 кВт.</w:t>
      </w:r>
    </w:p>
    <w:p w:rsidR="00081590" w:rsidRDefault="00081590" w:rsidP="00CA3410">
      <w:pPr>
        <w:tabs>
          <w:tab w:val="left" w:pos="3813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081590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773430</wp:posOffset>
            </wp:positionH>
            <wp:positionV relativeFrom="paragraph">
              <wp:posOffset>471805</wp:posOffset>
            </wp:positionV>
            <wp:extent cx="5356860" cy="7505065"/>
            <wp:effectExtent l="0" t="0" r="0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7505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 xml:space="preserve">                                </w:t>
      </w:r>
      <w:r w:rsidRPr="00081590">
        <w:rPr>
          <w:rFonts w:ascii="Times New Roman" w:hAnsi="Times New Roman"/>
          <w:sz w:val="24"/>
          <w:szCs w:val="24"/>
        </w:rPr>
        <w:t>2 -    двигатель мо</w:t>
      </w:r>
      <w:r w:rsidRPr="00081590">
        <w:rPr>
          <w:rFonts w:ascii="Times New Roman" w:hAnsi="Times New Roman"/>
          <w:sz w:val="24"/>
          <w:szCs w:val="24"/>
        </w:rPr>
        <w:t>щ</w:t>
      </w:r>
      <w:r w:rsidRPr="00081590">
        <w:rPr>
          <w:rFonts w:ascii="Times New Roman" w:hAnsi="Times New Roman"/>
          <w:sz w:val="24"/>
          <w:szCs w:val="24"/>
        </w:rPr>
        <w:t xml:space="preserve">ностью до 75 </w:t>
      </w:r>
      <w:proofErr w:type="spellStart"/>
      <w:r w:rsidRPr="00081590">
        <w:rPr>
          <w:rFonts w:ascii="Times New Roman" w:hAnsi="Times New Roman"/>
          <w:sz w:val="24"/>
          <w:szCs w:val="24"/>
        </w:rPr>
        <w:t>кВТ</w:t>
      </w:r>
      <w:proofErr w:type="spellEnd"/>
      <w:r w:rsidRPr="00081590">
        <w:rPr>
          <w:rFonts w:ascii="Times New Roman" w:hAnsi="Times New Roman"/>
          <w:sz w:val="24"/>
          <w:szCs w:val="24"/>
        </w:rPr>
        <w:t xml:space="preserve"> </w:t>
      </w: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E20DDE" w:rsidRDefault="00E20DDE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D01D99" w:rsidRDefault="00D01D99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  <w:r w:rsidRPr="00081590">
        <w:rPr>
          <w:rFonts w:ascii="Times New Roman" w:hAnsi="Times New Roman"/>
          <w:sz w:val="24"/>
          <w:szCs w:val="24"/>
        </w:rPr>
        <w:t xml:space="preserve">Рис. 10.4. </w:t>
      </w: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Зависимость ударного ко</w:t>
      </w:r>
      <w:r w:rsidRPr="00081590">
        <w:rPr>
          <w:rFonts w:ascii="Times New Roman" w:hAnsi="Times New Roman"/>
          <w:sz w:val="24"/>
          <w:szCs w:val="24"/>
        </w:rPr>
        <w:t xml:space="preserve">эффициента </w:t>
      </w:r>
      <w:proofErr w:type="spellStart"/>
      <w:r w:rsidRPr="00081590">
        <w:rPr>
          <w:rFonts w:ascii="Times New Roman" w:hAnsi="Times New Roman"/>
          <w:sz w:val="24"/>
          <w:szCs w:val="24"/>
        </w:rPr>
        <w:t>Кул</w:t>
      </w:r>
      <w:proofErr w:type="spellEnd"/>
      <w:r w:rsidRPr="00081590">
        <w:rPr>
          <w:rFonts w:ascii="Times New Roman" w:hAnsi="Times New Roman"/>
          <w:sz w:val="24"/>
          <w:szCs w:val="24"/>
        </w:rPr>
        <w:t xml:space="preserve"> от отношения</w:t>
      </w: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  <w:proofErr w:type="spellStart"/>
      <w:r w:rsidRPr="00081590">
        <w:rPr>
          <w:rFonts w:ascii="Times New Roman" w:hAnsi="Times New Roman"/>
          <w:sz w:val="24"/>
          <w:szCs w:val="24"/>
        </w:rPr>
        <w:t>Хрез</w:t>
      </w:r>
      <w:proofErr w:type="spellEnd"/>
      <w:r w:rsidRPr="00081590">
        <w:rPr>
          <w:rFonts w:ascii="Times New Roman" w:hAnsi="Times New Roman"/>
          <w:sz w:val="24"/>
          <w:szCs w:val="24"/>
        </w:rPr>
        <w:t>/Г рез</w:t>
      </w: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266690" cy="493331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4933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FB148C" w:rsidRDefault="00FB148C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  <w:r w:rsidRPr="00081590">
        <w:rPr>
          <w:rFonts w:ascii="Times New Roman" w:hAnsi="Times New Roman"/>
          <w:sz w:val="24"/>
          <w:szCs w:val="24"/>
        </w:rPr>
        <w:t>.</w:t>
      </w: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FB148C" w:rsidP="00081590">
      <w:pPr>
        <w:rPr>
          <w:rFonts w:ascii="Times New Roman" w:hAnsi="Times New Roman"/>
          <w:sz w:val="24"/>
          <w:szCs w:val="24"/>
        </w:rPr>
      </w:pPr>
      <w:r w:rsidRPr="00FB148C">
        <w:rPr>
          <w:rFonts w:ascii="Times New Roman" w:hAnsi="Times New Roman"/>
          <w:sz w:val="24"/>
          <w:szCs w:val="24"/>
        </w:rPr>
        <w:t>Рис. 10.3. Ра</w:t>
      </w:r>
      <w:r w:rsidRPr="00FB148C">
        <w:rPr>
          <w:rFonts w:ascii="Times New Roman" w:hAnsi="Times New Roman"/>
          <w:sz w:val="24"/>
          <w:szCs w:val="24"/>
        </w:rPr>
        <w:t>с</w:t>
      </w:r>
      <w:r w:rsidRPr="00FB148C">
        <w:rPr>
          <w:rFonts w:ascii="Times New Roman" w:hAnsi="Times New Roman"/>
          <w:sz w:val="24"/>
          <w:szCs w:val="24"/>
        </w:rPr>
        <w:t>четные кривые для определения периодической соста</w:t>
      </w:r>
      <w:r w:rsidRPr="00FB148C">
        <w:rPr>
          <w:rFonts w:ascii="Times New Roman" w:hAnsi="Times New Roman"/>
          <w:sz w:val="24"/>
          <w:szCs w:val="24"/>
        </w:rPr>
        <w:t>в</w:t>
      </w:r>
      <w:r w:rsidRPr="00FB148C">
        <w:rPr>
          <w:rFonts w:ascii="Times New Roman" w:hAnsi="Times New Roman"/>
          <w:sz w:val="24"/>
          <w:szCs w:val="24"/>
        </w:rPr>
        <w:t>л</w:t>
      </w:r>
      <w:r w:rsidRPr="00FB148C">
        <w:rPr>
          <w:rFonts w:ascii="Times New Roman" w:hAnsi="Times New Roman"/>
          <w:sz w:val="24"/>
          <w:szCs w:val="24"/>
        </w:rPr>
        <w:t>я</w:t>
      </w:r>
      <w:r w:rsidRPr="00FB148C">
        <w:rPr>
          <w:rFonts w:ascii="Times New Roman" w:hAnsi="Times New Roman"/>
          <w:sz w:val="24"/>
          <w:szCs w:val="24"/>
        </w:rPr>
        <w:t xml:space="preserve">ющей тока к. з. СЭЭС в </w:t>
      </w:r>
      <w:proofErr w:type="spellStart"/>
      <w:r w:rsidRPr="00FB148C">
        <w:rPr>
          <w:rFonts w:ascii="Times New Roman" w:hAnsi="Times New Roman"/>
          <w:sz w:val="24"/>
          <w:szCs w:val="24"/>
        </w:rPr>
        <w:t>з</w:t>
      </w:r>
      <w:r w:rsidRPr="00FB148C">
        <w:rPr>
          <w:rFonts w:ascii="Times New Roman" w:hAnsi="Times New Roman"/>
          <w:sz w:val="24"/>
          <w:szCs w:val="24"/>
        </w:rPr>
        <w:t>а</w:t>
      </w:r>
      <w:r w:rsidRPr="00FB148C">
        <w:rPr>
          <w:rFonts w:ascii="Times New Roman" w:hAnsi="Times New Roman"/>
          <w:sz w:val="24"/>
          <w:szCs w:val="24"/>
        </w:rPr>
        <w:t>виси</w:t>
      </w:r>
      <w:proofErr w:type="spellEnd"/>
      <w:r w:rsidRPr="00FB148C">
        <w:rPr>
          <w:rFonts w:ascii="Times New Roman" w:hAnsi="Times New Roman"/>
          <w:sz w:val="24"/>
          <w:szCs w:val="24"/>
        </w:rPr>
        <w:t>-м</w:t>
      </w:r>
      <w:r w:rsidRPr="00FB148C">
        <w:rPr>
          <w:rFonts w:ascii="Times New Roman" w:hAnsi="Times New Roman"/>
          <w:sz w:val="24"/>
          <w:szCs w:val="24"/>
        </w:rPr>
        <w:t>о</w:t>
      </w:r>
      <w:r w:rsidRPr="00FB148C">
        <w:rPr>
          <w:rFonts w:ascii="Times New Roman" w:hAnsi="Times New Roman"/>
          <w:sz w:val="24"/>
          <w:szCs w:val="24"/>
        </w:rPr>
        <w:t>сти от р</w:t>
      </w:r>
      <w:r w:rsidRPr="00FB148C">
        <w:rPr>
          <w:rFonts w:ascii="Times New Roman" w:hAnsi="Times New Roman"/>
          <w:sz w:val="24"/>
          <w:szCs w:val="24"/>
        </w:rPr>
        <w:t>е</w:t>
      </w:r>
      <w:r w:rsidRPr="00FB148C">
        <w:rPr>
          <w:rFonts w:ascii="Times New Roman" w:hAnsi="Times New Roman"/>
          <w:sz w:val="24"/>
          <w:szCs w:val="24"/>
        </w:rPr>
        <w:t>зульт</w:t>
      </w:r>
      <w:r w:rsidRPr="00FB148C">
        <w:rPr>
          <w:rFonts w:ascii="Times New Roman" w:hAnsi="Times New Roman"/>
          <w:sz w:val="24"/>
          <w:szCs w:val="24"/>
        </w:rPr>
        <w:t>и</w:t>
      </w:r>
      <w:r w:rsidRPr="00FB148C">
        <w:rPr>
          <w:rFonts w:ascii="Times New Roman" w:hAnsi="Times New Roman"/>
          <w:sz w:val="24"/>
          <w:szCs w:val="24"/>
        </w:rPr>
        <w:t>р</w:t>
      </w:r>
      <w:r w:rsidRPr="00FB148C">
        <w:rPr>
          <w:rFonts w:ascii="Times New Roman" w:hAnsi="Times New Roman"/>
          <w:sz w:val="24"/>
          <w:szCs w:val="24"/>
        </w:rPr>
        <w:t>у</w:t>
      </w:r>
      <w:r w:rsidRPr="00FB148C">
        <w:rPr>
          <w:rFonts w:ascii="Times New Roman" w:hAnsi="Times New Roman"/>
          <w:sz w:val="24"/>
          <w:szCs w:val="24"/>
        </w:rPr>
        <w:t>ющего с</w:t>
      </w:r>
      <w:r w:rsidRPr="00FB148C">
        <w:rPr>
          <w:rFonts w:ascii="Times New Roman" w:hAnsi="Times New Roman"/>
          <w:sz w:val="24"/>
          <w:szCs w:val="24"/>
        </w:rPr>
        <w:t>о</w:t>
      </w:r>
      <w:r w:rsidRPr="00FB148C">
        <w:rPr>
          <w:rFonts w:ascii="Times New Roman" w:hAnsi="Times New Roman"/>
          <w:sz w:val="24"/>
          <w:szCs w:val="24"/>
        </w:rPr>
        <w:t>проти</w:t>
      </w:r>
      <w:r w:rsidRPr="00FB148C">
        <w:rPr>
          <w:rFonts w:ascii="Times New Roman" w:hAnsi="Times New Roman"/>
          <w:sz w:val="24"/>
          <w:szCs w:val="24"/>
        </w:rPr>
        <w:t>в</w:t>
      </w:r>
      <w:r w:rsidRPr="00FB148C">
        <w:rPr>
          <w:rFonts w:ascii="Times New Roman" w:hAnsi="Times New Roman"/>
          <w:sz w:val="24"/>
          <w:szCs w:val="24"/>
        </w:rPr>
        <w:t>л</w:t>
      </w:r>
      <w:r w:rsidRPr="00FB148C">
        <w:rPr>
          <w:rFonts w:ascii="Times New Roman" w:hAnsi="Times New Roman"/>
          <w:sz w:val="24"/>
          <w:szCs w:val="24"/>
        </w:rPr>
        <w:t>е</w:t>
      </w:r>
      <w:r w:rsidRPr="00FB148C">
        <w:rPr>
          <w:rFonts w:ascii="Times New Roman" w:hAnsi="Times New Roman"/>
          <w:sz w:val="24"/>
          <w:szCs w:val="24"/>
        </w:rPr>
        <w:t>ния и времени</w:t>
      </w:r>
    </w:p>
    <w:p w:rsidR="00081590" w:rsidRDefault="008633FD" w:rsidP="0008159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424815</wp:posOffset>
            </wp:positionH>
            <wp:positionV relativeFrom="paragraph">
              <wp:posOffset>408940</wp:posOffset>
            </wp:positionV>
            <wp:extent cx="5644515" cy="7621905"/>
            <wp:effectExtent l="0" t="0" r="0" b="0"/>
            <wp:wrapSquare wrapText="bothSides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62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P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ind w:firstLine="720"/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ind w:firstLine="720"/>
        <w:rPr>
          <w:rFonts w:ascii="Times New Roman" w:hAnsi="Times New Roman"/>
          <w:sz w:val="24"/>
          <w:szCs w:val="24"/>
        </w:rPr>
      </w:pPr>
    </w:p>
    <w:p w:rsidR="00081590" w:rsidRDefault="00081590" w:rsidP="00081590">
      <w:pPr>
        <w:ind w:firstLine="720"/>
        <w:rPr>
          <w:rFonts w:ascii="Times New Roman" w:hAnsi="Times New Roman"/>
          <w:sz w:val="24"/>
          <w:szCs w:val="24"/>
        </w:rPr>
      </w:pPr>
    </w:p>
    <w:p w:rsidR="008633FD" w:rsidRDefault="008633FD" w:rsidP="008F1CD2">
      <w:pPr>
        <w:ind w:firstLine="720"/>
        <w:rPr>
          <w:rFonts w:ascii="Times New Roman" w:hAnsi="Times New Roman"/>
          <w:sz w:val="24"/>
          <w:szCs w:val="24"/>
        </w:rPr>
      </w:pPr>
    </w:p>
    <w:p w:rsidR="008633FD" w:rsidRDefault="008633FD" w:rsidP="008F1CD2">
      <w:pPr>
        <w:ind w:firstLine="720"/>
        <w:rPr>
          <w:rFonts w:ascii="Times New Roman" w:hAnsi="Times New Roman"/>
          <w:sz w:val="24"/>
          <w:szCs w:val="24"/>
        </w:rPr>
      </w:pPr>
    </w:p>
    <w:p w:rsidR="008633FD" w:rsidRDefault="008633FD" w:rsidP="008F1CD2">
      <w:pPr>
        <w:ind w:firstLine="720"/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ind w:firstLine="720"/>
        <w:rPr>
          <w:rFonts w:ascii="Times New Roman" w:hAnsi="Times New Roman"/>
          <w:sz w:val="24"/>
          <w:szCs w:val="24"/>
        </w:rPr>
      </w:pPr>
      <w:r w:rsidRPr="008F1CD2">
        <w:rPr>
          <w:rFonts w:ascii="Times New Roman" w:hAnsi="Times New Roman"/>
          <w:sz w:val="24"/>
          <w:szCs w:val="24"/>
        </w:rPr>
        <w:t>Нормы электрических нагрузок одиночно проложенных кабелей марок</w:t>
      </w:r>
    </w:p>
    <w:p w:rsidR="00081590" w:rsidRDefault="008F1CD2" w:rsidP="008F1CD2">
      <w:pPr>
        <w:ind w:firstLine="720"/>
        <w:rPr>
          <w:rFonts w:ascii="Times New Roman" w:hAnsi="Times New Roman"/>
          <w:sz w:val="24"/>
          <w:szCs w:val="24"/>
        </w:rPr>
      </w:pPr>
      <w:r w:rsidRPr="008F1CD2">
        <w:rPr>
          <w:rFonts w:ascii="Times New Roman" w:hAnsi="Times New Roman"/>
          <w:sz w:val="24"/>
          <w:szCs w:val="24"/>
        </w:rPr>
        <w:t>КНРП, КНРЭ и КНР, соответствующие нагреву токопроводящей жилы до 65° С</w:t>
      </w:r>
    </w:p>
    <w:p w:rsidR="008F1CD2" w:rsidRDefault="008F1CD2" w:rsidP="008F1CD2">
      <w:pPr>
        <w:ind w:firstLine="720"/>
        <w:rPr>
          <w:rFonts w:ascii="Times New Roman" w:hAnsi="Times New Roman"/>
          <w:sz w:val="24"/>
          <w:szCs w:val="24"/>
        </w:rPr>
      </w:pPr>
    </w:p>
    <w:tbl>
      <w:tblPr>
        <w:tblStyle w:val="a5"/>
        <w:tblpPr w:leftFromText="180" w:rightFromText="180" w:vertAnchor="text" w:tblpX="817" w:tblpY="1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1134"/>
        <w:gridCol w:w="1147"/>
        <w:gridCol w:w="979"/>
        <w:gridCol w:w="993"/>
        <w:gridCol w:w="992"/>
        <w:gridCol w:w="1134"/>
        <w:gridCol w:w="1134"/>
      </w:tblGrid>
      <w:tr w:rsidR="00C95A4B" w:rsidTr="00290BE7">
        <w:trPr>
          <w:trHeight w:val="1045"/>
        </w:trPr>
        <w:tc>
          <w:tcPr>
            <w:tcW w:w="1134" w:type="dxa"/>
            <w:vMerge w:val="restart"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Style w:val="FontStyle16"/>
                <w:rFonts w:eastAsiaTheme="majorEastAsia"/>
                <w:b w:val="0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Число жил и сечение</w:t>
            </w:r>
          </w:p>
          <w:p w:rsidR="00C95A4B" w:rsidRPr="001239CF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39CF">
              <w:rPr>
                <w:rStyle w:val="FontStyle16"/>
                <w:rFonts w:ascii="Times New Roman" w:eastAsiaTheme="majorEastAsia" w:hAnsi="Times New Roman" w:cs="Times New Roman"/>
                <w:b w:val="0"/>
                <w:sz w:val="24"/>
                <w:szCs w:val="24"/>
              </w:rPr>
              <w:t>мм</w:t>
            </w:r>
            <w:r w:rsidRPr="001239CF">
              <w:rPr>
                <w:rStyle w:val="FontStyle16"/>
                <w:rFonts w:ascii="Times New Roman" w:eastAsiaTheme="majorEastAsia" w:hAnsi="Times New Roman" w:cs="Times New Roman"/>
                <w:b w:val="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47" w:type="dxa"/>
            <w:vMerge w:val="restart"/>
            <w:vAlign w:val="center"/>
          </w:tcPr>
          <w:p w:rsidR="00C95A4B" w:rsidRDefault="00C95A4B" w:rsidP="00290BE7">
            <w:pPr>
              <w:pStyle w:val="Style5"/>
              <w:widowControl/>
              <w:spacing w:line="240" w:lineRule="auto"/>
              <w:rPr>
                <w:rStyle w:val="FontStyle16"/>
                <w:rFonts w:eastAsiaTheme="majorEastAsia"/>
                <w:b w:val="0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Дл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и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те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ль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softHyphen/>
              <w:t>н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ы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й</w:t>
            </w:r>
          </w:p>
          <w:p w:rsidR="00C95A4B" w:rsidRPr="001239CF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239CF">
              <w:rPr>
                <w:rFonts w:ascii="Times New Roman" w:hAnsi="Times New Roman"/>
                <w:sz w:val="32"/>
                <w:szCs w:val="32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(А)</w:t>
            </w:r>
          </w:p>
        </w:tc>
        <w:tc>
          <w:tcPr>
            <w:tcW w:w="2964" w:type="dxa"/>
            <w:gridSpan w:val="3"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К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ратковременн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ы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й</w:t>
            </w:r>
          </w:p>
        </w:tc>
        <w:tc>
          <w:tcPr>
            <w:tcW w:w="2268" w:type="dxa"/>
            <w:gridSpan w:val="2"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повторно-кратковременной </w:t>
            </w:r>
            <w:r w:rsidRPr="00C25FE9">
              <w:rPr>
                <w:rStyle w:val="FontStyle15"/>
                <w:rFonts w:eastAsia="Lucida Sans Unicode"/>
                <w:b/>
                <w:sz w:val="24"/>
                <w:szCs w:val="24"/>
              </w:rPr>
              <w:t xml:space="preserve">с 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длительностью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 цикла 10 мин</w:t>
            </w:r>
          </w:p>
        </w:tc>
      </w:tr>
      <w:tr w:rsidR="00C95A4B" w:rsidTr="00290BE7">
        <w:tc>
          <w:tcPr>
            <w:tcW w:w="1134" w:type="dxa"/>
            <w:vMerge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7" w:type="dxa"/>
            <w:vMerge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9" w:type="dxa"/>
            <w:vAlign w:val="center"/>
          </w:tcPr>
          <w:p w:rsidR="00C95A4B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15 мин</w:t>
            </w:r>
          </w:p>
        </w:tc>
        <w:tc>
          <w:tcPr>
            <w:tcW w:w="993" w:type="dxa"/>
            <w:vAlign w:val="center"/>
          </w:tcPr>
          <w:p w:rsidR="00C95A4B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30 мин</w:t>
            </w:r>
          </w:p>
        </w:tc>
        <w:tc>
          <w:tcPr>
            <w:tcW w:w="992" w:type="dxa"/>
            <w:vAlign w:val="center"/>
          </w:tcPr>
          <w:p w:rsidR="00C95A4B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60 мин</w:t>
            </w:r>
          </w:p>
        </w:tc>
        <w:tc>
          <w:tcPr>
            <w:tcW w:w="1134" w:type="dxa"/>
            <w:vAlign w:val="center"/>
          </w:tcPr>
          <w:p w:rsidR="00C95A4B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ПВ-25%</w:t>
            </w:r>
          </w:p>
        </w:tc>
        <w:tc>
          <w:tcPr>
            <w:tcW w:w="1134" w:type="dxa"/>
            <w:vAlign w:val="center"/>
          </w:tcPr>
          <w:p w:rsidR="00C95A4B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ПВ-40%</w:t>
            </w:r>
          </w:p>
        </w:tc>
      </w:tr>
      <w:tr w:rsidR="00C95A4B" w:rsidTr="00290BE7">
        <w:trPr>
          <w:trHeight w:val="252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1,0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</w:t>
            </w:r>
          </w:p>
        </w:tc>
      </w:tr>
      <w:tr w:rsidR="00C95A4B" w:rsidTr="00290BE7">
        <w:trPr>
          <w:trHeight w:val="300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38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tabs>
                <w:tab w:val="left" w:pos="968"/>
              </w:tabs>
              <w:spacing w:after="0" w:line="240" w:lineRule="auto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653B7C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51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66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ПО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118</w:t>
            </w:r>
          </w:p>
        </w:tc>
      </w:tr>
      <w:tr w:rsidR="00C95A4B" w:rsidTr="00290BE7">
        <w:trPr>
          <w:trHeight w:val="227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Fonts w:ascii="Times New Roman" w:eastAsiaTheme="majorEastAsia" w:hAnsi="Times New Roman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158</w:t>
            </w:r>
          </w:p>
        </w:tc>
      </w:tr>
      <w:tr w:rsidR="00C95A4B" w:rsidTr="00290BE7">
        <w:trPr>
          <w:trHeight w:val="227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221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213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275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260</w:t>
            </w:r>
          </w:p>
        </w:tc>
      </w:tr>
      <w:tr w:rsidR="00C95A4B" w:rsidTr="00290BE7">
        <w:trPr>
          <w:trHeight w:val="188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328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266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223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388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307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447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352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303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395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563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447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375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608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480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348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670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528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447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696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550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I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405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825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633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526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810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640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454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980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720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698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908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716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541</w:t>
            </w:r>
          </w:p>
        </w:tc>
        <w:tc>
          <w:tcPr>
            <w:tcW w:w="979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1200</w:t>
            </w:r>
          </w:p>
        </w:tc>
        <w:tc>
          <w:tcPr>
            <w:tcW w:w="993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918</w:t>
            </w:r>
          </w:p>
        </w:tc>
        <w:tc>
          <w:tcPr>
            <w:tcW w:w="992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742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1082</w:t>
            </w:r>
          </w:p>
        </w:tc>
        <w:tc>
          <w:tcPr>
            <w:tcW w:w="1134" w:type="dxa"/>
            <w:shd w:val="clear" w:color="auto" w:fill="B6DDE8" w:themeFill="accent5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855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Х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1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</w:t>
            </w:r>
          </w:p>
        </w:tc>
      </w:tr>
      <w:tr w:rsidR="00C95A4B" w:rsidTr="00290BE7">
        <w:trPr>
          <w:trHeight w:val="175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Х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1,5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33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57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71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95</w:t>
            </w:r>
          </w:p>
        </w:tc>
      </w:tr>
      <w:tr w:rsidR="00C95A4B" w:rsidTr="00290BE7">
        <w:trPr>
          <w:trHeight w:val="212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116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156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158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199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162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246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194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152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208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304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240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183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425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366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289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548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406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322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438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346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249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673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480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378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498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394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Х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283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785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578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450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566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447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185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920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688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521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646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510</w:t>
            </w:r>
          </w:p>
        </w:tc>
      </w:tr>
      <w:tr w:rsidR="00C95A4B" w:rsidTr="00290BE7">
        <w:trPr>
          <w:trHeight w:val="238"/>
        </w:trPr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lastRenderedPageBreak/>
              <w:t>2</w:t>
            </w:r>
            <w:r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 xml:space="preserve"> </w:t>
            </w:r>
            <w:r w:rsidRPr="00F97780">
              <w:rPr>
                <w:rStyle w:val="FontStyle25"/>
                <w:rFonts w:ascii="Times New Roman" w:eastAsiaTheme="majorEastAsia" w:hAnsi="Times New Roman" w:cs="Times New Roman"/>
              </w:rPr>
              <w:t>X</w:t>
            </w:r>
            <w:r>
              <w:rPr>
                <w:rStyle w:val="FontStyle25"/>
                <w:rFonts w:ascii="Times New Roman" w:eastAsiaTheme="majorEastAsia" w:hAnsi="Times New Roman" w:cs="Times New Roman"/>
              </w:rPr>
              <w:t xml:space="preserve"> </w:t>
            </w: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375</w:t>
            </w:r>
          </w:p>
        </w:tc>
        <w:tc>
          <w:tcPr>
            <w:tcW w:w="979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1135</w:t>
            </w:r>
          </w:p>
        </w:tc>
        <w:tc>
          <w:tcPr>
            <w:tcW w:w="993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852</w:t>
            </w:r>
          </w:p>
        </w:tc>
        <w:tc>
          <w:tcPr>
            <w:tcW w:w="992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626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750</w:t>
            </w:r>
          </w:p>
        </w:tc>
        <w:tc>
          <w:tcPr>
            <w:tcW w:w="1134" w:type="dxa"/>
            <w:shd w:val="clear" w:color="auto" w:fill="FBD4B4" w:themeFill="accent6" w:themeFillTint="66"/>
          </w:tcPr>
          <w:p w:rsidR="00C95A4B" w:rsidRPr="00653B7C" w:rsidRDefault="00C95A4B" w:rsidP="00290BE7">
            <w:pPr>
              <w:pStyle w:val="Style2"/>
              <w:widowControl/>
              <w:jc w:val="center"/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</w:pPr>
            <w:r w:rsidRPr="00653B7C">
              <w:rPr>
                <w:rStyle w:val="FontStyle25"/>
                <w:rFonts w:ascii="Times New Roman" w:eastAsiaTheme="majorEastAsia" w:hAnsi="Times New Roman" w:cs="Times New Roman"/>
                <w:sz w:val="24"/>
                <w:szCs w:val="24"/>
              </w:rPr>
              <w:t>592</w:t>
            </w:r>
          </w:p>
        </w:tc>
      </w:tr>
      <w:tr w:rsidR="00C95A4B" w:rsidTr="00290BE7">
        <w:trPr>
          <w:trHeight w:val="288"/>
        </w:trPr>
        <w:tc>
          <w:tcPr>
            <w:tcW w:w="1134" w:type="dxa"/>
            <w:vMerge w:val="restart"/>
            <w:shd w:val="clear" w:color="auto" w:fill="auto"/>
            <w:vAlign w:val="center"/>
          </w:tcPr>
          <w:p w:rsidR="00C95A4B" w:rsidRDefault="00C95A4B" w:rsidP="00290BE7">
            <w:pPr>
              <w:tabs>
                <w:tab w:val="left" w:pos="968"/>
              </w:tabs>
              <w:jc w:val="center"/>
              <w:rPr>
                <w:rStyle w:val="FontStyle16"/>
                <w:rFonts w:eastAsiaTheme="majorEastAsia"/>
                <w:b w:val="0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Число жил и сечение</w:t>
            </w:r>
          </w:p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1239CF">
              <w:rPr>
                <w:rStyle w:val="FontStyle16"/>
                <w:rFonts w:ascii="Times New Roman" w:eastAsiaTheme="majorEastAsia" w:hAnsi="Times New Roman" w:cs="Times New Roman"/>
                <w:b w:val="0"/>
                <w:sz w:val="24"/>
                <w:szCs w:val="24"/>
              </w:rPr>
              <w:t>мм</w:t>
            </w:r>
            <w:r w:rsidRPr="001239CF">
              <w:rPr>
                <w:rStyle w:val="FontStyle16"/>
                <w:rFonts w:ascii="Times New Roman" w:eastAsiaTheme="majorEastAsia" w:hAnsi="Times New Roman" w:cs="Times New Roman"/>
                <w:b w:val="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147" w:type="dxa"/>
            <w:vMerge w:val="restart"/>
            <w:shd w:val="clear" w:color="auto" w:fill="auto"/>
            <w:vAlign w:val="center"/>
          </w:tcPr>
          <w:p w:rsidR="00C95A4B" w:rsidRDefault="00C95A4B" w:rsidP="00290BE7">
            <w:pPr>
              <w:pStyle w:val="Style5"/>
              <w:widowControl/>
              <w:spacing w:line="240" w:lineRule="auto"/>
              <w:rPr>
                <w:rStyle w:val="FontStyle16"/>
                <w:rFonts w:eastAsiaTheme="majorEastAsia"/>
                <w:b w:val="0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Дл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и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те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ль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softHyphen/>
              <w:t>н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ы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й</w:t>
            </w:r>
          </w:p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1239CF">
              <w:rPr>
                <w:rFonts w:ascii="Times New Roman" w:hAnsi="Times New Roman"/>
                <w:sz w:val="32"/>
                <w:szCs w:val="32"/>
              </w:rPr>
              <w:t>I</w:t>
            </w:r>
            <w:r>
              <w:rPr>
                <w:rFonts w:ascii="Times New Roman" w:hAnsi="Times New Roman"/>
              </w:rPr>
              <w:t>(А</w:t>
            </w:r>
          </w:p>
        </w:tc>
        <w:tc>
          <w:tcPr>
            <w:tcW w:w="2964" w:type="dxa"/>
            <w:gridSpan w:val="3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К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ратковременн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ы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й</w:t>
            </w:r>
          </w:p>
        </w:tc>
        <w:tc>
          <w:tcPr>
            <w:tcW w:w="2268" w:type="dxa"/>
            <w:gridSpan w:val="2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повторно-кратковременной </w:t>
            </w:r>
            <w:r w:rsidRPr="00C25FE9">
              <w:rPr>
                <w:rStyle w:val="FontStyle15"/>
                <w:rFonts w:eastAsia="Lucida Sans Unicode"/>
                <w:b/>
                <w:sz w:val="24"/>
                <w:szCs w:val="24"/>
              </w:rPr>
              <w:t xml:space="preserve">с 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длительностью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 цикла 10 мин</w:t>
            </w:r>
          </w:p>
        </w:tc>
      </w:tr>
      <w:tr w:rsidR="00C95A4B" w:rsidTr="00290BE7">
        <w:trPr>
          <w:trHeight w:val="288"/>
        </w:trPr>
        <w:tc>
          <w:tcPr>
            <w:tcW w:w="1134" w:type="dxa"/>
            <w:vMerge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</w:p>
        </w:tc>
        <w:tc>
          <w:tcPr>
            <w:tcW w:w="1147" w:type="dxa"/>
            <w:vMerge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</w:p>
        </w:tc>
        <w:tc>
          <w:tcPr>
            <w:tcW w:w="979" w:type="dxa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15 мин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30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 мин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60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 xml:space="preserve"> мин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ПВ-25%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C95A4B" w:rsidRPr="00C25FE9" w:rsidRDefault="00C95A4B" w:rsidP="00290BE7">
            <w:pPr>
              <w:pStyle w:val="Style1"/>
              <w:jc w:val="center"/>
              <w:rPr>
                <w:rStyle w:val="FontStyle15"/>
                <w:rFonts w:eastAsia="Lucida Sans Unicode"/>
                <w:sz w:val="24"/>
                <w:szCs w:val="24"/>
              </w:rPr>
            </w:pP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ПВ-</w:t>
            </w:r>
            <w:r>
              <w:rPr>
                <w:rStyle w:val="FontStyle16"/>
                <w:rFonts w:eastAsiaTheme="majorEastAsia"/>
                <w:b w:val="0"/>
                <w:sz w:val="24"/>
                <w:szCs w:val="24"/>
              </w:rPr>
              <w:t>40</w:t>
            </w:r>
            <w:r w:rsidRPr="00C25FE9">
              <w:rPr>
                <w:rStyle w:val="FontStyle16"/>
                <w:rFonts w:eastAsiaTheme="majorEastAsia"/>
                <w:b w:val="0"/>
                <w:sz w:val="24"/>
                <w:szCs w:val="24"/>
              </w:rPr>
              <w:t>%</w:t>
            </w:r>
          </w:p>
        </w:tc>
      </w:tr>
      <w:tr w:rsidR="00C95A4B" w:rsidTr="00290BE7">
        <w:trPr>
          <w:trHeight w:val="288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З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Х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22</w:t>
            </w:r>
          </w:p>
        </w:tc>
      </w:tr>
      <w:tr w:rsidR="00C95A4B" w:rsidTr="00290BE7">
        <w:trPr>
          <w:trHeight w:val="36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</w:t>
            </w:r>
          </w:p>
        </w:tc>
      </w:tr>
      <w:tr w:rsidR="00C95A4B" w:rsidTr="00290BE7">
        <w:trPr>
          <w:trHeight w:val="371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38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51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63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З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Х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87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З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Х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16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111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198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151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15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262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194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157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236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186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143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332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204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292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231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178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415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318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258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356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282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214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685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412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330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428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338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245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645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446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377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490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387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З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Х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150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281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800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586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454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562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444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З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Х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185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316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960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687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527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632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500</w:t>
            </w:r>
          </w:p>
        </w:tc>
      </w:tr>
      <w:tr w:rsidR="00C95A4B" w:rsidTr="00290BE7">
        <w:trPr>
          <w:trHeight w:val="283"/>
        </w:trPr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</w:t>
            </w:r>
            <w:r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</w:rPr>
              <w:t>X</w:t>
            </w:r>
            <w:r>
              <w:rPr>
                <w:rStyle w:val="FontStyle15"/>
                <w:rFonts w:ascii="Times New Roman" w:eastAsia="Lucida Sans Unicode" w:hAnsi="Times New Roman" w:cs="Times New Roman"/>
              </w:rPr>
              <w:t xml:space="preserve"> </w:t>
            </w: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1147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372</w:t>
            </w:r>
          </w:p>
        </w:tc>
        <w:tc>
          <w:tcPr>
            <w:tcW w:w="979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1120</w:t>
            </w:r>
          </w:p>
        </w:tc>
        <w:tc>
          <w:tcPr>
            <w:tcW w:w="993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865</w:t>
            </w:r>
          </w:p>
        </w:tc>
        <w:tc>
          <w:tcPr>
            <w:tcW w:w="992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651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744</w:t>
            </w:r>
          </w:p>
        </w:tc>
        <w:tc>
          <w:tcPr>
            <w:tcW w:w="1134" w:type="dxa"/>
            <w:shd w:val="clear" w:color="auto" w:fill="D6E3BC" w:themeFill="accent3" w:themeFillTint="66"/>
            <w:vAlign w:val="center"/>
          </w:tcPr>
          <w:p w:rsidR="00C95A4B" w:rsidRPr="00975C0A" w:rsidRDefault="00C95A4B" w:rsidP="00290BE7">
            <w:pPr>
              <w:pStyle w:val="Style1"/>
              <w:jc w:val="center"/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</w:pPr>
            <w:r w:rsidRPr="00975C0A">
              <w:rPr>
                <w:rStyle w:val="FontStyle15"/>
                <w:rFonts w:ascii="Times New Roman" w:eastAsia="Lucida Sans Unicode" w:hAnsi="Times New Roman" w:cs="Times New Roman"/>
                <w:sz w:val="24"/>
                <w:szCs w:val="24"/>
              </w:rPr>
              <w:t>588</w:t>
            </w:r>
          </w:p>
        </w:tc>
      </w:tr>
    </w:tbl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tabs>
          <w:tab w:val="left" w:pos="1371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8F1CD2" w:rsidRDefault="008F1CD2" w:rsidP="008F1CD2">
      <w:pPr>
        <w:tabs>
          <w:tab w:val="left" w:pos="1371"/>
        </w:tabs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8F1CD2" w:rsidRPr="008F1CD2" w:rsidRDefault="008F1CD2" w:rsidP="008F1CD2">
      <w:pPr>
        <w:rPr>
          <w:rFonts w:ascii="Times New Roman" w:hAnsi="Times New Roman"/>
          <w:sz w:val="24"/>
          <w:szCs w:val="24"/>
        </w:rPr>
      </w:pPr>
    </w:p>
    <w:p w:rsidR="00C95A4B" w:rsidRDefault="00C95A4B" w:rsidP="008F1CD2">
      <w:pPr>
        <w:jc w:val="center"/>
        <w:rPr>
          <w:rFonts w:ascii="Times New Roman" w:hAnsi="Times New Roman"/>
          <w:sz w:val="24"/>
          <w:szCs w:val="24"/>
        </w:rPr>
      </w:pPr>
    </w:p>
    <w:p w:rsidR="008F1CD2" w:rsidRDefault="008F1CD2" w:rsidP="008F1CD2">
      <w:pPr>
        <w:jc w:val="center"/>
        <w:rPr>
          <w:rFonts w:ascii="Times New Roman" w:hAnsi="Times New Roman"/>
          <w:sz w:val="24"/>
          <w:szCs w:val="24"/>
        </w:rPr>
      </w:pPr>
      <w:r w:rsidRPr="008F1CD2">
        <w:rPr>
          <w:rFonts w:ascii="Times New Roman" w:hAnsi="Times New Roman"/>
          <w:sz w:val="24"/>
          <w:szCs w:val="24"/>
        </w:rPr>
        <w:t>И</w:t>
      </w:r>
      <w:r w:rsidRPr="008F1CD2">
        <w:rPr>
          <w:rFonts w:ascii="Times New Roman" w:hAnsi="Times New Roman"/>
          <w:sz w:val="24"/>
          <w:szCs w:val="24"/>
        </w:rPr>
        <w:t>Н</w:t>
      </w:r>
      <w:r w:rsidRPr="008F1CD2">
        <w:rPr>
          <w:rFonts w:ascii="Times New Roman" w:hAnsi="Times New Roman"/>
          <w:sz w:val="24"/>
          <w:szCs w:val="24"/>
        </w:rPr>
        <w:t>ДУКТИВНОЕ (Х) И А</w:t>
      </w:r>
      <w:r w:rsidRPr="008F1CD2">
        <w:rPr>
          <w:rFonts w:ascii="Times New Roman" w:hAnsi="Times New Roman"/>
          <w:sz w:val="24"/>
          <w:szCs w:val="24"/>
        </w:rPr>
        <w:t>К</w:t>
      </w:r>
      <w:r w:rsidRPr="008F1CD2">
        <w:rPr>
          <w:rFonts w:ascii="Times New Roman" w:hAnsi="Times New Roman"/>
          <w:sz w:val="24"/>
          <w:szCs w:val="24"/>
        </w:rPr>
        <w:t>ТИВНОЕ (</w:t>
      </w:r>
      <w:r w:rsidR="0071586D" w:rsidRPr="0071586D">
        <w:rPr>
          <w:rFonts w:ascii="Times New Roman" w:hAnsi="Times New Roman"/>
          <w:color w:val="434343"/>
          <w:sz w:val="32"/>
          <w:szCs w:val="32"/>
          <w:lang w:val="en-US"/>
        </w:rPr>
        <w:t>r</w:t>
      </w:r>
      <w:r w:rsidRPr="008F1CD2">
        <w:rPr>
          <w:rFonts w:ascii="Times New Roman" w:hAnsi="Times New Roman"/>
          <w:sz w:val="24"/>
          <w:szCs w:val="24"/>
        </w:rPr>
        <w:t>) С</w:t>
      </w:r>
      <w:r w:rsidRPr="008F1CD2">
        <w:rPr>
          <w:rFonts w:ascii="Times New Roman" w:hAnsi="Times New Roman"/>
          <w:sz w:val="24"/>
          <w:szCs w:val="24"/>
        </w:rPr>
        <w:t>О</w:t>
      </w:r>
      <w:r w:rsidRPr="008F1CD2">
        <w:rPr>
          <w:rFonts w:ascii="Times New Roman" w:hAnsi="Times New Roman"/>
          <w:sz w:val="24"/>
          <w:szCs w:val="24"/>
        </w:rPr>
        <w:t>ПРОТИВЛЕНИЕ К</w:t>
      </w:r>
      <w:r w:rsidRPr="008F1CD2">
        <w:rPr>
          <w:rFonts w:ascii="Times New Roman" w:hAnsi="Times New Roman"/>
          <w:sz w:val="24"/>
          <w:szCs w:val="24"/>
        </w:rPr>
        <w:t>А</w:t>
      </w:r>
      <w:r w:rsidRPr="008F1CD2">
        <w:rPr>
          <w:rFonts w:ascii="Times New Roman" w:hAnsi="Times New Roman"/>
          <w:sz w:val="24"/>
          <w:szCs w:val="24"/>
        </w:rPr>
        <w:t>БЕЛЕЙ ПРИ ТЕ</w:t>
      </w:r>
      <w:r w:rsidRPr="008F1CD2">
        <w:rPr>
          <w:rFonts w:ascii="Times New Roman" w:hAnsi="Times New Roman"/>
          <w:sz w:val="24"/>
          <w:szCs w:val="24"/>
        </w:rPr>
        <w:t>М</w:t>
      </w:r>
      <w:r w:rsidRPr="008F1CD2">
        <w:rPr>
          <w:rFonts w:ascii="Times New Roman" w:hAnsi="Times New Roman"/>
          <w:sz w:val="24"/>
          <w:szCs w:val="24"/>
        </w:rPr>
        <w:t>П</w:t>
      </w:r>
      <w:r w:rsidRPr="008F1CD2">
        <w:rPr>
          <w:rFonts w:ascii="Times New Roman" w:hAnsi="Times New Roman"/>
          <w:sz w:val="24"/>
          <w:szCs w:val="24"/>
        </w:rPr>
        <w:t>Е</w:t>
      </w:r>
      <w:r w:rsidRPr="008F1CD2">
        <w:rPr>
          <w:rFonts w:ascii="Times New Roman" w:hAnsi="Times New Roman"/>
          <w:sz w:val="24"/>
          <w:szCs w:val="24"/>
        </w:rPr>
        <w:t xml:space="preserve">РАТУРЕ 650  С     </w:t>
      </w:r>
      <w:r w:rsidRPr="00A3649E">
        <w:rPr>
          <w:rFonts w:ascii="Times New Roman" w:hAnsi="Times New Roman"/>
          <w:b/>
          <w:color w:val="FF0000"/>
          <w:sz w:val="24"/>
          <w:szCs w:val="24"/>
        </w:rPr>
        <w:t>ОМ/КМ</w:t>
      </w:r>
    </w:p>
    <w:tbl>
      <w:tblPr>
        <w:tblW w:w="0" w:type="auto"/>
        <w:tblInd w:w="16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59"/>
        <w:gridCol w:w="1418"/>
        <w:gridCol w:w="1276"/>
        <w:gridCol w:w="1275"/>
        <w:gridCol w:w="1418"/>
      </w:tblGrid>
      <w:tr w:rsidR="008F1CD2" w:rsidRPr="008F1CD2" w:rsidTr="00C95A4B">
        <w:trPr>
          <w:cantSplit/>
        </w:trPr>
        <w:tc>
          <w:tcPr>
            <w:tcW w:w="1559" w:type="dxa"/>
            <w:vMerge w:val="restart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vertAlign w:val="super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  <w:r w:rsidRPr="008F1CD2">
              <w:rPr>
                <w:rFonts w:ascii="Times New Roman" w:hAnsi="Times New Roman"/>
                <w:color w:val="434343"/>
              </w:rPr>
              <w:t>Сеч</w:t>
            </w:r>
            <w:r w:rsidRPr="008F1CD2">
              <w:rPr>
                <w:rFonts w:ascii="Times New Roman" w:hAnsi="Times New Roman"/>
                <w:color w:val="434343"/>
              </w:rPr>
              <w:t>е</w:t>
            </w:r>
            <w:r w:rsidRPr="008F1CD2">
              <w:rPr>
                <w:rFonts w:ascii="Times New Roman" w:hAnsi="Times New Roman"/>
                <w:color w:val="434343"/>
              </w:rPr>
              <w:t>ние жилы мм</w:t>
            </w:r>
            <w:r w:rsidRPr="008F1CD2">
              <w:rPr>
                <w:rFonts w:ascii="Times New Roman" w:hAnsi="Times New Roman"/>
                <w:color w:val="434343"/>
                <w:vertAlign w:val="superscript"/>
              </w:rPr>
              <w:t>2</w:t>
            </w:r>
          </w:p>
        </w:tc>
        <w:tc>
          <w:tcPr>
            <w:tcW w:w="2694" w:type="dxa"/>
            <w:gridSpan w:val="2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Частота тока 50 Гц</w:t>
            </w:r>
          </w:p>
        </w:tc>
        <w:tc>
          <w:tcPr>
            <w:tcW w:w="2693" w:type="dxa"/>
            <w:gridSpan w:val="2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Частота тока 400Гц</w:t>
            </w:r>
          </w:p>
        </w:tc>
      </w:tr>
      <w:tr w:rsidR="00C95A4B" w:rsidRPr="008F1CD2" w:rsidTr="00C95A4B">
        <w:trPr>
          <w:cantSplit/>
        </w:trPr>
        <w:tc>
          <w:tcPr>
            <w:tcW w:w="1559" w:type="dxa"/>
            <w:vMerge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</w:rPr>
            </w:pPr>
          </w:p>
        </w:tc>
        <w:tc>
          <w:tcPr>
            <w:tcW w:w="1418" w:type="dxa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lang w:val="en-US"/>
              </w:rPr>
            </w:pPr>
            <w:r w:rsidRPr="008F1CD2">
              <w:rPr>
                <w:rFonts w:ascii="Times New Roman" w:hAnsi="Times New Roman"/>
                <w:color w:val="434343"/>
                <w:lang w:val="en-US"/>
              </w:rPr>
              <w:t>x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lang w:val="en-US"/>
              </w:rPr>
            </w:pPr>
            <w:r w:rsidRPr="008F1CD2">
              <w:rPr>
                <w:rFonts w:ascii="Times New Roman" w:hAnsi="Times New Roman"/>
                <w:color w:val="434343"/>
                <w:lang w:val="en-US"/>
              </w:rPr>
              <w:t>r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lang w:val="en-US"/>
              </w:rPr>
            </w:pPr>
            <w:r w:rsidRPr="008F1CD2">
              <w:rPr>
                <w:rFonts w:ascii="Times New Roman" w:hAnsi="Times New Roman"/>
                <w:color w:val="434343"/>
                <w:lang w:val="en-US"/>
              </w:rPr>
              <w:t>x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8F1CD2">
            <w:pPr>
              <w:spacing w:after="0" w:line="240" w:lineRule="auto"/>
              <w:jc w:val="center"/>
              <w:rPr>
                <w:rFonts w:ascii="Times New Roman" w:hAnsi="Times New Roman"/>
                <w:color w:val="434343"/>
                <w:lang w:val="en-US"/>
              </w:rPr>
            </w:pPr>
            <w:r w:rsidRPr="008F1CD2">
              <w:rPr>
                <w:rFonts w:ascii="Times New Roman" w:hAnsi="Times New Roman"/>
                <w:color w:val="434343"/>
                <w:lang w:val="en-US"/>
              </w:rPr>
              <w:t>r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  <w:lang w:val="en-US"/>
              </w:rPr>
              <w:t>0</w:t>
            </w:r>
            <w:r w:rsidRPr="008F1CD2">
              <w:rPr>
                <w:rFonts w:ascii="Times New Roman" w:hAnsi="Times New Roman"/>
                <w:color w:val="434343"/>
              </w:rPr>
              <w:t>.75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rPr>
                <w:rFonts w:ascii="Times New Roman" w:hAnsi="Times New Roman"/>
                <w:color w:val="434343"/>
              </w:rPr>
            </w:pP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28.8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rPr>
                <w:rFonts w:ascii="Times New Roman" w:hAnsi="Times New Roman"/>
                <w:color w:val="434343"/>
              </w:rPr>
            </w:pP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28.8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0.118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21.6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0.94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21.6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1.5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0.110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14.4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0.89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14.4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2.5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0.108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8.65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0.86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8.65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4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0.101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5.4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0.81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5.4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6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0.095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3.6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0.76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3.6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0.092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2.16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0.74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2.16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16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0.087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1.35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0.70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1.35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0.085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0.085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0.68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0.874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35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0.082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0.617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0.629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50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0.078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0.432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0.62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0.449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70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0.076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0.309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0.337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95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0.075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0.227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0.60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0.263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120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0.18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0ю59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0.225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150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0.144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0.59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0.193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185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0.118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0.59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0.169</w:t>
            </w:r>
          </w:p>
        </w:tc>
      </w:tr>
      <w:tr w:rsidR="00C95A4B" w:rsidRPr="008F1CD2" w:rsidTr="00C95A4B">
        <w:tc>
          <w:tcPr>
            <w:tcW w:w="1559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40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240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26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0.073</w:t>
            </w:r>
          </w:p>
        </w:tc>
        <w:tc>
          <w:tcPr>
            <w:tcW w:w="1276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492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0.092</w:t>
            </w:r>
          </w:p>
        </w:tc>
        <w:tc>
          <w:tcPr>
            <w:tcW w:w="1275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558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0.58</w:t>
            </w:r>
          </w:p>
        </w:tc>
        <w:tc>
          <w:tcPr>
            <w:tcW w:w="1418" w:type="dxa"/>
            <w:vAlign w:val="center"/>
          </w:tcPr>
          <w:p w:rsidR="008F1CD2" w:rsidRPr="008F1CD2" w:rsidRDefault="008F1CD2" w:rsidP="00C95A4B">
            <w:pPr>
              <w:spacing w:after="0" w:line="240" w:lineRule="auto"/>
              <w:ind w:firstLine="624"/>
              <w:rPr>
                <w:rFonts w:ascii="Times New Roman" w:hAnsi="Times New Roman"/>
                <w:color w:val="434343"/>
              </w:rPr>
            </w:pPr>
            <w:r w:rsidRPr="008F1CD2">
              <w:rPr>
                <w:rFonts w:ascii="Times New Roman" w:hAnsi="Times New Roman"/>
                <w:color w:val="434343"/>
              </w:rPr>
              <w:t>0.146</w:t>
            </w:r>
          </w:p>
        </w:tc>
      </w:tr>
    </w:tbl>
    <w:p w:rsidR="008F1CD2" w:rsidRDefault="008F1CD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Pr="0019710C" w:rsidRDefault="0019710C" w:rsidP="0019710C">
      <w:pPr>
        <w:jc w:val="center"/>
        <w:rPr>
          <w:rFonts w:ascii="Times New Roman" w:hAnsi="Times New Roman"/>
          <w:bCs/>
          <w:caps/>
          <w:sz w:val="24"/>
          <w:szCs w:val="24"/>
        </w:rPr>
      </w:pPr>
      <w:r w:rsidRPr="0019710C">
        <w:rPr>
          <w:rFonts w:ascii="Times New Roman" w:hAnsi="Times New Roman"/>
          <w:bCs/>
          <w:caps/>
          <w:sz w:val="24"/>
          <w:szCs w:val="24"/>
        </w:rPr>
        <w:lastRenderedPageBreak/>
        <w:t xml:space="preserve">Основные параметры установочных автоматов серии АЗ100 </w:t>
      </w:r>
      <w:r>
        <w:rPr>
          <w:rFonts w:ascii="Times New Roman" w:hAnsi="Times New Roman"/>
          <w:bCs/>
          <w:caps/>
          <w:sz w:val="24"/>
          <w:szCs w:val="24"/>
        </w:rPr>
        <w:t xml:space="preserve">                                   </w:t>
      </w:r>
      <w:r w:rsidRPr="0019710C">
        <w:rPr>
          <w:rFonts w:ascii="Times New Roman" w:hAnsi="Times New Roman"/>
          <w:bCs/>
          <w:caps/>
          <w:sz w:val="24"/>
          <w:szCs w:val="24"/>
        </w:rPr>
        <w:t xml:space="preserve">переменного </w:t>
      </w:r>
      <w:r>
        <w:rPr>
          <w:rFonts w:ascii="Times New Roman" w:hAnsi="Times New Roman"/>
          <w:bCs/>
          <w:caps/>
          <w:sz w:val="24"/>
          <w:szCs w:val="24"/>
        </w:rPr>
        <w:t xml:space="preserve">  </w:t>
      </w:r>
      <w:r w:rsidRPr="0019710C">
        <w:rPr>
          <w:rFonts w:ascii="Times New Roman" w:hAnsi="Times New Roman"/>
          <w:bCs/>
          <w:caps/>
          <w:sz w:val="24"/>
          <w:szCs w:val="24"/>
        </w:rPr>
        <w:t>тока (50Гц)</w:t>
      </w:r>
    </w:p>
    <w:p w:rsidR="00933198" w:rsidRPr="00111F6D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bCs/>
          <w:sz w:val="24"/>
          <w:szCs w:val="24"/>
        </w:rPr>
        <w:t>Таблица 8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47"/>
        <w:gridCol w:w="2160"/>
        <w:gridCol w:w="2160"/>
        <w:gridCol w:w="1788"/>
        <w:gridCol w:w="1915"/>
      </w:tblGrid>
      <w:tr w:rsidR="008937B2" w:rsidRPr="0019710C" w:rsidTr="008937B2">
        <w:trPr>
          <w:cantSplit/>
          <w:trHeight w:val="278"/>
        </w:trPr>
        <w:tc>
          <w:tcPr>
            <w:tcW w:w="1547" w:type="dxa"/>
            <w:vMerge w:val="restart"/>
            <w:vAlign w:val="center"/>
          </w:tcPr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Номинальный ток </w:t>
            </w:r>
            <w:proofErr w:type="spellStart"/>
            <w:r w:rsidRPr="0019710C">
              <w:rPr>
                <w:rFonts w:ascii="Times New Roman" w:hAnsi="Times New Roman"/>
                <w:sz w:val="24"/>
                <w:szCs w:val="24"/>
              </w:rPr>
              <w:t>автомата,А</w:t>
            </w:r>
            <w:proofErr w:type="spellEnd"/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Номинальный ток расцепления. А</w:t>
            </w:r>
          </w:p>
        </w:tc>
        <w:tc>
          <w:tcPr>
            <w:tcW w:w="3703" w:type="dxa"/>
            <w:gridSpan w:val="2"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Допустимый ударный ток к/з, А</w:t>
            </w:r>
          </w:p>
        </w:tc>
      </w:tr>
      <w:tr w:rsidR="008937B2" w:rsidRPr="0019710C" w:rsidTr="008937B2">
        <w:trPr>
          <w:cantSplit/>
          <w:trHeight w:val="277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8" w:type="dxa"/>
          </w:tcPr>
          <w:p w:rsidR="008937B2" w:rsidRPr="0019710C" w:rsidRDefault="008937B2" w:rsidP="008937B2">
            <w:pPr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230 В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400В</w:t>
            </w:r>
          </w:p>
        </w:tc>
      </w:tr>
      <w:tr w:rsidR="008937B2" w:rsidRPr="0019710C" w:rsidTr="0019710C">
        <w:trPr>
          <w:cantSplit/>
          <w:trHeight w:val="170"/>
        </w:trPr>
        <w:tc>
          <w:tcPr>
            <w:tcW w:w="1547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АЗ100Р</w:t>
            </w:r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3 200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6 500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9 000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7 000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8 500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12 000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13 000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11 000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14 000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11 500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15 000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12 000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 w:val="restart"/>
            <w:vAlign w:val="center"/>
          </w:tcPr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АЗ120Р</w:t>
            </w:r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37B2" w:rsidRPr="0019710C" w:rsidRDefault="008937B2" w:rsidP="008937B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7 000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5 500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7 500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11 000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9 000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12 000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15 000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13 000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22 000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19 000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23 000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26 000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22 000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8937B2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788" w:type="dxa"/>
          </w:tcPr>
          <w:p w:rsidR="008937B2" w:rsidRPr="0019710C" w:rsidRDefault="008937B2" w:rsidP="008937B2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915" w:type="dxa"/>
          </w:tcPr>
          <w:p w:rsidR="008937B2" w:rsidRPr="0019710C" w:rsidRDefault="008937B2" w:rsidP="008937B2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23 000</w:t>
            </w:r>
          </w:p>
        </w:tc>
      </w:tr>
      <w:tr w:rsidR="008937B2" w:rsidRPr="0019710C" w:rsidTr="0019710C">
        <w:trPr>
          <w:cantSplit/>
          <w:trHeight w:val="170"/>
        </w:trPr>
        <w:tc>
          <w:tcPr>
            <w:tcW w:w="1547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АЗ130Р</w:t>
            </w:r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19 000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23 000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</w:tr>
      <w:tr w:rsidR="008937B2" w:rsidRPr="0019710C" w:rsidTr="0019710C">
        <w:trPr>
          <w:cantSplit/>
          <w:trHeight w:val="170"/>
        </w:trPr>
        <w:tc>
          <w:tcPr>
            <w:tcW w:w="1547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АЗ140Р</w:t>
            </w:r>
          </w:p>
        </w:tc>
        <w:tc>
          <w:tcPr>
            <w:tcW w:w="2160" w:type="dxa"/>
            <w:vMerge w:val="restart"/>
            <w:vAlign w:val="center"/>
          </w:tcPr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37B2" w:rsidRPr="0019710C" w:rsidRDefault="008937B2" w:rsidP="0019710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32 000</w:t>
            </w:r>
          </w:p>
        </w:tc>
      </w:tr>
      <w:tr w:rsidR="008937B2" w:rsidRPr="0019710C" w:rsidTr="008937B2">
        <w:trPr>
          <w:cantSplit/>
          <w:trHeight w:val="170"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35 000</w:t>
            </w:r>
          </w:p>
        </w:tc>
      </w:tr>
      <w:tr w:rsidR="008937B2" w:rsidRPr="0019710C" w:rsidTr="008937B2">
        <w:trPr>
          <w:cantSplit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35 000</w:t>
            </w:r>
          </w:p>
        </w:tc>
      </w:tr>
      <w:tr w:rsidR="008937B2" w:rsidRPr="0019710C" w:rsidTr="008937B2">
        <w:trPr>
          <w:cantSplit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</w:tr>
      <w:tr w:rsidR="008937B2" w:rsidRPr="0019710C" w:rsidTr="008937B2">
        <w:trPr>
          <w:cantSplit/>
        </w:trPr>
        <w:tc>
          <w:tcPr>
            <w:tcW w:w="1547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8937B2" w:rsidRPr="0019710C" w:rsidRDefault="008937B2" w:rsidP="008937B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937B2" w:rsidRPr="0019710C" w:rsidRDefault="008937B2" w:rsidP="0019710C">
            <w:pPr>
              <w:spacing w:after="0" w:line="240" w:lineRule="auto"/>
              <w:ind w:left="79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788" w:type="dxa"/>
          </w:tcPr>
          <w:p w:rsidR="008937B2" w:rsidRPr="0019710C" w:rsidRDefault="008937B2" w:rsidP="0019710C">
            <w:pPr>
              <w:spacing w:after="0" w:line="240" w:lineRule="auto"/>
              <w:ind w:left="432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915" w:type="dxa"/>
          </w:tcPr>
          <w:p w:rsidR="008937B2" w:rsidRPr="0019710C" w:rsidRDefault="008937B2" w:rsidP="0019710C">
            <w:pPr>
              <w:spacing w:after="0" w:line="240" w:lineRule="auto"/>
              <w:ind w:left="444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</w:tr>
    </w:tbl>
    <w:p w:rsidR="008937B2" w:rsidRPr="0019710C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9710C" w:rsidP="0019710C">
      <w:pPr>
        <w:rPr>
          <w:rFonts w:ascii="Times New Roman" w:hAnsi="Times New Roman"/>
          <w:sz w:val="24"/>
          <w:szCs w:val="24"/>
        </w:rPr>
      </w:pPr>
      <w:r w:rsidRPr="0019710C">
        <w:rPr>
          <w:rFonts w:ascii="Times New Roman" w:hAnsi="Times New Roman"/>
          <w:sz w:val="24"/>
          <w:szCs w:val="24"/>
        </w:rPr>
        <w:t xml:space="preserve">Примечание. </w:t>
      </w:r>
    </w:p>
    <w:p w:rsidR="0019710C" w:rsidRPr="0019710C" w:rsidRDefault="0019710C" w:rsidP="0019710C">
      <w:pPr>
        <w:rPr>
          <w:rFonts w:ascii="Times New Roman" w:hAnsi="Times New Roman"/>
          <w:sz w:val="24"/>
          <w:szCs w:val="24"/>
          <w:vertAlign w:val="subscript"/>
        </w:rPr>
      </w:pPr>
      <w:r w:rsidRPr="0019710C">
        <w:rPr>
          <w:rFonts w:ascii="Times New Roman" w:hAnsi="Times New Roman"/>
          <w:sz w:val="24"/>
          <w:szCs w:val="24"/>
        </w:rPr>
        <w:t>Автоматы сна</w:t>
      </w:r>
      <w:r w:rsidRPr="0019710C">
        <w:rPr>
          <w:rFonts w:ascii="Times New Roman" w:hAnsi="Times New Roman"/>
          <w:sz w:val="24"/>
          <w:szCs w:val="24"/>
        </w:rPr>
        <w:t>б</w:t>
      </w:r>
      <w:r w:rsidRPr="0019710C">
        <w:rPr>
          <w:rFonts w:ascii="Times New Roman" w:hAnsi="Times New Roman"/>
          <w:sz w:val="24"/>
          <w:szCs w:val="24"/>
        </w:rPr>
        <w:t>жаются эле</w:t>
      </w:r>
      <w:r w:rsidRPr="0019710C">
        <w:rPr>
          <w:rFonts w:ascii="Times New Roman" w:hAnsi="Times New Roman"/>
          <w:sz w:val="24"/>
          <w:szCs w:val="24"/>
        </w:rPr>
        <w:t>к</w:t>
      </w:r>
      <w:r w:rsidRPr="0019710C">
        <w:rPr>
          <w:rFonts w:ascii="Times New Roman" w:hAnsi="Times New Roman"/>
          <w:sz w:val="24"/>
          <w:szCs w:val="24"/>
        </w:rPr>
        <w:t>тромагнитным или комбинир</w:t>
      </w:r>
      <w:r w:rsidRPr="0019710C">
        <w:rPr>
          <w:rFonts w:ascii="Times New Roman" w:hAnsi="Times New Roman"/>
          <w:sz w:val="24"/>
          <w:szCs w:val="24"/>
        </w:rPr>
        <w:t>о</w:t>
      </w:r>
      <w:r w:rsidRPr="0019710C">
        <w:rPr>
          <w:rFonts w:ascii="Times New Roman" w:hAnsi="Times New Roman"/>
          <w:sz w:val="24"/>
          <w:szCs w:val="24"/>
        </w:rPr>
        <w:t>ванным расце</w:t>
      </w:r>
      <w:r w:rsidRPr="0019710C">
        <w:rPr>
          <w:rFonts w:ascii="Times New Roman" w:hAnsi="Times New Roman"/>
          <w:sz w:val="24"/>
          <w:szCs w:val="24"/>
        </w:rPr>
        <w:t>п</w:t>
      </w:r>
      <w:r w:rsidRPr="0019710C">
        <w:rPr>
          <w:rFonts w:ascii="Times New Roman" w:hAnsi="Times New Roman"/>
          <w:sz w:val="24"/>
          <w:szCs w:val="24"/>
        </w:rPr>
        <w:t>лением с уст</w:t>
      </w:r>
      <w:r w:rsidRPr="0019710C">
        <w:rPr>
          <w:rFonts w:ascii="Times New Roman" w:hAnsi="Times New Roman"/>
          <w:sz w:val="24"/>
          <w:szCs w:val="24"/>
        </w:rPr>
        <w:t>а</w:t>
      </w:r>
      <w:r w:rsidRPr="0019710C">
        <w:rPr>
          <w:rFonts w:ascii="Times New Roman" w:hAnsi="Times New Roman"/>
          <w:sz w:val="24"/>
          <w:szCs w:val="24"/>
        </w:rPr>
        <w:t xml:space="preserve">новкой тока </w:t>
      </w:r>
      <w:proofErr w:type="spellStart"/>
      <w:r w:rsidRPr="0019710C">
        <w:rPr>
          <w:rFonts w:ascii="Times New Roman" w:hAnsi="Times New Roman"/>
          <w:sz w:val="24"/>
          <w:szCs w:val="24"/>
        </w:rPr>
        <w:t>тр</w:t>
      </w:r>
      <w:r w:rsidRPr="0019710C">
        <w:rPr>
          <w:rFonts w:ascii="Times New Roman" w:hAnsi="Times New Roman"/>
          <w:sz w:val="24"/>
          <w:szCs w:val="24"/>
        </w:rPr>
        <w:t>о</w:t>
      </w:r>
      <w:r w:rsidRPr="0019710C">
        <w:rPr>
          <w:rFonts w:ascii="Times New Roman" w:hAnsi="Times New Roman"/>
          <w:sz w:val="24"/>
          <w:szCs w:val="24"/>
        </w:rPr>
        <w:t>гания</w:t>
      </w:r>
      <w:proofErr w:type="spellEnd"/>
      <w:r w:rsidRPr="0019710C">
        <w:rPr>
          <w:rFonts w:ascii="Times New Roman" w:hAnsi="Times New Roman"/>
          <w:sz w:val="24"/>
          <w:szCs w:val="24"/>
        </w:rPr>
        <w:t xml:space="preserve"> в зоне </w:t>
      </w:r>
      <w:proofErr w:type="spellStart"/>
      <w:r w:rsidRPr="0019710C">
        <w:rPr>
          <w:rFonts w:ascii="Times New Roman" w:hAnsi="Times New Roman"/>
          <w:sz w:val="24"/>
          <w:szCs w:val="24"/>
        </w:rPr>
        <w:t>к.з</w:t>
      </w:r>
      <w:proofErr w:type="spellEnd"/>
      <w:r w:rsidRPr="0019710C">
        <w:rPr>
          <w:rFonts w:ascii="Times New Roman" w:hAnsi="Times New Roman"/>
          <w:sz w:val="24"/>
          <w:szCs w:val="24"/>
        </w:rPr>
        <w:t xml:space="preserve"> 10/</w:t>
      </w:r>
      <w:r w:rsidRPr="0019710C">
        <w:rPr>
          <w:rFonts w:ascii="Times New Roman" w:hAnsi="Times New Roman"/>
          <w:sz w:val="20"/>
          <w:szCs w:val="20"/>
        </w:rPr>
        <w:t>ном</w:t>
      </w:r>
      <w:r w:rsidRPr="0019710C">
        <w:rPr>
          <w:rFonts w:ascii="Times New Roman" w:hAnsi="Times New Roman"/>
          <w:sz w:val="24"/>
          <w:szCs w:val="24"/>
        </w:rPr>
        <w:t xml:space="preserve"> в зоне п</w:t>
      </w:r>
      <w:r w:rsidRPr="0019710C">
        <w:rPr>
          <w:rFonts w:ascii="Times New Roman" w:hAnsi="Times New Roman"/>
          <w:sz w:val="24"/>
          <w:szCs w:val="24"/>
        </w:rPr>
        <w:t>е</w:t>
      </w:r>
      <w:r w:rsidRPr="0019710C">
        <w:rPr>
          <w:rFonts w:ascii="Times New Roman" w:hAnsi="Times New Roman"/>
          <w:sz w:val="24"/>
          <w:szCs w:val="24"/>
        </w:rPr>
        <w:t>регрузок 2/</w:t>
      </w:r>
      <w:r w:rsidRPr="0019710C">
        <w:rPr>
          <w:rFonts w:ascii="Times New Roman" w:hAnsi="Times New Roman"/>
          <w:sz w:val="20"/>
          <w:szCs w:val="20"/>
        </w:rPr>
        <w:t>ном</w:t>
      </w:r>
    </w:p>
    <w:p w:rsidR="00933198" w:rsidRDefault="00933198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page" w:horzAnchor="page" w:tblpX="3034" w:tblpY="329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88"/>
        <w:gridCol w:w="1800"/>
        <w:gridCol w:w="1791"/>
        <w:gridCol w:w="1989"/>
      </w:tblGrid>
      <w:tr w:rsidR="0019710C" w:rsidRPr="0082193F" w:rsidTr="0019710C">
        <w:trPr>
          <w:trHeight w:val="850"/>
        </w:trPr>
        <w:tc>
          <w:tcPr>
            <w:tcW w:w="1188" w:type="dxa"/>
          </w:tcPr>
          <w:p w:rsidR="0019710C" w:rsidRPr="0019710C" w:rsidRDefault="0019710C" w:rsidP="0019710C">
            <w:pPr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Тип </w:t>
            </w:r>
          </w:p>
        </w:tc>
        <w:tc>
          <w:tcPr>
            <w:tcW w:w="1800" w:type="dxa"/>
          </w:tcPr>
          <w:p w:rsidR="0019710C" w:rsidRPr="0019710C" w:rsidRDefault="0019710C" w:rsidP="0019710C">
            <w:pPr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Номинальный ток </w:t>
            </w:r>
            <w:proofErr w:type="spellStart"/>
            <w:r w:rsidRPr="0019710C">
              <w:rPr>
                <w:rFonts w:ascii="Times New Roman" w:hAnsi="Times New Roman"/>
                <w:sz w:val="24"/>
                <w:szCs w:val="24"/>
              </w:rPr>
              <w:t>автомата,А</w:t>
            </w:r>
            <w:proofErr w:type="spellEnd"/>
          </w:p>
        </w:tc>
        <w:tc>
          <w:tcPr>
            <w:tcW w:w="1791" w:type="dxa"/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Номинальный ток </w:t>
            </w:r>
            <w:proofErr w:type="spellStart"/>
            <w:r w:rsidRPr="0019710C">
              <w:rPr>
                <w:rFonts w:ascii="Times New Roman" w:hAnsi="Times New Roman"/>
                <w:sz w:val="24"/>
                <w:szCs w:val="24"/>
              </w:rPr>
              <w:t>расцепл</w:t>
            </w:r>
            <w:r w:rsidRPr="0019710C">
              <w:rPr>
                <w:rFonts w:ascii="Times New Roman" w:hAnsi="Times New Roman"/>
                <w:sz w:val="24"/>
                <w:szCs w:val="24"/>
              </w:rPr>
              <w:t>е</w:t>
            </w:r>
            <w:r w:rsidRPr="0019710C">
              <w:rPr>
                <w:rFonts w:ascii="Times New Roman" w:hAnsi="Times New Roman"/>
                <w:sz w:val="24"/>
                <w:szCs w:val="24"/>
              </w:rPr>
              <w:t>ния,А</w:t>
            </w:r>
            <w:proofErr w:type="spellEnd"/>
          </w:p>
        </w:tc>
        <w:tc>
          <w:tcPr>
            <w:tcW w:w="1989" w:type="dxa"/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Допустимое зн</w:t>
            </w:r>
            <w:r w:rsidRPr="0019710C">
              <w:rPr>
                <w:rFonts w:ascii="Times New Roman" w:hAnsi="Times New Roman"/>
                <w:sz w:val="24"/>
                <w:szCs w:val="24"/>
              </w:rPr>
              <w:t>а</w:t>
            </w:r>
            <w:r w:rsidRPr="0019710C">
              <w:rPr>
                <w:rFonts w:ascii="Times New Roman" w:hAnsi="Times New Roman"/>
                <w:sz w:val="24"/>
                <w:szCs w:val="24"/>
              </w:rPr>
              <w:t xml:space="preserve">чение ударного тока </w:t>
            </w:r>
            <w:proofErr w:type="spellStart"/>
            <w:r w:rsidRPr="0019710C">
              <w:rPr>
                <w:rFonts w:ascii="Times New Roman" w:hAnsi="Times New Roman"/>
                <w:sz w:val="24"/>
                <w:szCs w:val="24"/>
              </w:rPr>
              <w:t>к.з</w:t>
            </w:r>
            <w:proofErr w:type="spellEnd"/>
            <w:r w:rsidRPr="0019710C">
              <w:rPr>
                <w:rFonts w:ascii="Times New Roman" w:hAnsi="Times New Roman"/>
                <w:sz w:val="24"/>
                <w:szCs w:val="24"/>
              </w:rPr>
              <w:t>., А</w:t>
            </w:r>
          </w:p>
        </w:tc>
      </w:tr>
      <w:tr w:rsidR="0019710C" w:rsidRPr="0082193F" w:rsidTr="0019710C">
        <w:trPr>
          <w:cantSplit/>
          <w:trHeight w:val="830"/>
        </w:trPr>
        <w:tc>
          <w:tcPr>
            <w:tcW w:w="1188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АЗ710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40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80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160</w:t>
            </w:r>
          </w:p>
        </w:tc>
        <w:tc>
          <w:tcPr>
            <w:tcW w:w="1791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20,25,32,40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40,50,63,80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80,100,125,160</w:t>
            </w:r>
          </w:p>
        </w:tc>
        <w:tc>
          <w:tcPr>
            <w:tcW w:w="1989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18 000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36 000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75 000</w:t>
            </w:r>
          </w:p>
        </w:tc>
      </w:tr>
      <w:tr w:rsidR="0019710C" w:rsidRPr="0082193F" w:rsidTr="0019710C">
        <w:trPr>
          <w:cantSplit/>
          <w:trHeight w:val="830"/>
        </w:trPr>
        <w:tc>
          <w:tcPr>
            <w:tcW w:w="1188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АЗ720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250</w:t>
            </w:r>
          </w:p>
        </w:tc>
        <w:tc>
          <w:tcPr>
            <w:tcW w:w="1791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160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200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250</w:t>
            </w:r>
          </w:p>
        </w:tc>
        <w:tc>
          <w:tcPr>
            <w:tcW w:w="1989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75 000</w:t>
            </w:r>
          </w:p>
        </w:tc>
      </w:tr>
      <w:tr w:rsidR="0019710C" w:rsidRPr="0082193F" w:rsidTr="0019710C">
        <w:trPr>
          <w:cantSplit/>
          <w:trHeight w:val="1390"/>
        </w:trPr>
        <w:tc>
          <w:tcPr>
            <w:tcW w:w="1188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АЗ730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400</w:t>
            </w:r>
          </w:p>
        </w:tc>
        <w:tc>
          <w:tcPr>
            <w:tcW w:w="1791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160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200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250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320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400</w:t>
            </w:r>
          </w:p>
        </w:tc>
        <w:tc>
          <w:tcPr>
            <w:tcW w:w="1989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100 000</w:t>
            </w:r>
          </w:p>
        </w:tc>
      </w:tr>
      <w:tr w:rsidR="0019710C" w:rsidRPr="0082193F" w:rsidTr="0019710C">
        <w:trPr>
          <w:cantSplit/>
          <w:trHeight w:val="1390"/>
        </w:trPr>
        <w:tc>
          <w:tcPr>
            <w:tcW w:w="1188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АЗ740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630</w:t>
            </w:r>
          </w:p>
        </w:tc>
        <w:tc>
          <w:tcPr>
            <w:tcW w:w="1791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250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320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400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500</w:t>
            </w: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 xml:space="preserve">           630</w:t>
            </w:r>
          </w:p>
        </w:tc>
        <w:tc>
          <w:tcPr>
            <w:tcW w:w="1989" w:type="dxa"/>
            <w:tcBorders>
              <w:bottom w:val="single" w:sz="4" w:space="0" w:color="auto"/>
            </w:tcBorders>
          </w:tcPr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9710C" w:rsidRPr="0019710C" w:rsidRDefault="0019710C" w:rsidP="001971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710C">
              <w:rPr>
                <w:rFonts w:ascii="Times New Roman" w:hAnsi="Times New Roman"/>
                <w:sz w:val="24"/>
                <w:szCs w:val="24"/>
              </w:rPr>
              <w:t>100 000</w:t>
            </w:r>
          </w:p>
        </w:tc>
      </w:tr>
    </w:tbl>
    <w:p w:rsidR="0019710C" w:rsidRPr="0019710C" w:rsidRDefault="0019710C" w:rsidP="0019710C">
      <w:pPr>
        <w:pStyle w:val="af3"/>
        <w:ind w:right="-10"/>
        <w:jc w:val="center"/>
        <w:rPr>
          <w:bCs/>
          <w:caps/>
        </w:rPr>
      </w:pPr>
      <w:r w:rsidRPr="0019710C">
        <w:rPr>
          <w:bCs/>
          <w:caps/>
        </w:rPr>
        <w:t>Основные параметры установочных автоматов</w:t>
      </w:r>
    </w:p>
    <w:p w:rsidR="0019710C" w:rsidRPr="0019710C" w:rsidRDefault="0019710C" w:rsidP="0019710C">
      <w:pPr>
        <w:pStyle w:val="af3"/>
        <w:tabs>
          <w:tab w:val="left" w:pos="9165"/>
        </w:tabs>
        <w:ind w:right="-10"/>
        <w:jc w:val="center"/>
        <w:rPr>
          <w:caps/>
        </w:rPr>
      </w:pPr>
      <w:r w:rsidRPr="0019710C">
        <w:rPr>
          <w:caps/>
        </w:rPr>
        <w:t>серии А3700 переменн</w:t>
      </w:r>
      <w:r w:rsidRPr="0019710C">
        <w:rPr>
          <w:caps/>
        </w:rPr>
        <w:t>о</w:t>
      </w:r>
      <w:r w:rsidRPr="0019710C">
        <w:rPr>
          <w:caps/>
        </w:rPr>
        <w:t>го тока (50 ГЦ)</w:t>
      </w:r>
    </w:p>
    <w:p w:rsidR="008937B2" w:rsidRP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  <w:r w:rsidRPr="0019710C">
        <w:rPr>
          <w:rFonts w:ascii="Times New Roman" w:hAnsi="Times New Roman"/>
          <w:sz w:val="24"/>
          <w:szCs w:val="24"/>
        </w:rPr>
        <w:t xml:space="preserve">Таблица 9а   </w:t>
      </w: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8937B2" w:rsidRDefault="008937B2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111F6D">
      <w:pPr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sz w:val="24"/>
          <w:szCs w:val="24"/>
        </w:rPr>
        <w:t xml:space="preserve">Примечания. </w:t>
      </w:r>
    </w:p>
    <w:p w:rsidR="00111F6D" w:rsidRPr="00111F6D" w:rsidRDefault="00111F6D" w:rsidP="00111F6D">
      <w:pPr>
        <w:rPr>
          <w:rFonts w:ascii="Times New Roman" w:hAnsi="Times New Roman"/>
          <w:sz w:val="24"/>
          <w:szCs w:val="24"/>
          <w:vertAlign w:val="subscript"/>
        </w:rPr>
      </w:pPr>
      <w:r w:rsidRPr="00111F6D">
        <w:rPr>
          <w:rFonts w:ascii="Times New Roman" w:hAnsi="Times New Roman"/>
          <w:sz w:val="24"/>
          <w:szCs w:val="24"/>
        </w:rPr>
        <w:t xml:space="preserve">1. Автоматы снабжены электромагнитным и полупроводниковыми расцеплениями.2.Ток </w:t>
      </w:r>
      <w:proofErr w:type="spellStart"/>
      <w:r w:rsidRPr="00111F6D">
        <w:rPr>
          <w:rFonts w:ascii="Times New Roman" w:hAnsi="Times New Roman"/>
          <w:sz w:val="24"/>
          <w:szCs w:val="24"/>
        </w:rPr>
        <w:t>трогания</w:t>
      </w:r>
      <w:proofErr w:type="spellEnd"/>
      <w:r w:rsidRPr="00111F6D">
        <w:rPr>
          <w:rFonts w:ascii="Times New Roman" w:hAnsi="Times New Roman"/>
          <w:sz w:val="24"/>
          <w:szCs w:val="24"/>
        </w:rPr>
        <w:t xml:space="preserve"> в зоне перегрузки 1,25 </w:t>
      </w:r>
      <w:r w:rsidRPr="00111F6D">
        <w:rPr>
          <w:rFonts w:ascii="Times New Roman" w:hAnsi="Times New Roman"/>
          <w:sz w:val="24"/>
          <w:szCs w:val="24"/>
          <w:lang w:val="en-US"/>
        </w:rPr>
        <w:t>I</w:t>
      </w:r>
      <w:r w:rsidRPr="00111F6D">
        <w:rPr>
          <w:rFonts w:ascii="Times New Roman" w:hAnsi="Times New Roman"/>
          <w:sz w:val="24"/>
          <w:szCs w:val="24"/>
          <w:vertAlign w:val="subscript"/>
        </w:rPr>
        <w:t>ном</w:t>
      </w:r>
      <w:r w:rsidRPr="00111F6D">
        <w:rPr>
          <w:rFonts w:ascii="Times New Roman" w:hAnsi="Times New Roman"/>
          <w:sz w:val="24"/>
          <w:szCs w:val="24"/>
        </w:rPr>
        <w:t xml:space="preserve">  3.Ток </w:t>
      </w:r>
      <w:proofErr w:type="spellStart"/>
      <w:r w:rsidRPr="00111F6D">
        <w:rPr>
          <w:rFonts w:ascii="Times New Roman" w:hAnsi="Times New Roman"/>
          <w:sz w:val="24"/>
          <w:szCs w:val="24"/>
        </w:rPr>
        <w:t>трогания</w:t>
      </w:r>
      <w:proofErr w:type="spellEnd"/>
      <w:r w:rsidRPr="00111F6D">
        <w:rPr>
          <w:rFonts w:ascii="Times New Roman" w:hAnsi="Times New Roman"/>
          <w:sz w:val="24"/>
          <w:szCs w:val="24"/>
        </w:rPr>
        <w:t xml:space="preserve"> в зоне </w:t>
      </w:r>
      <w:proofErr w:type="spellStart"/>
      <w:r w:rsidRPr="00111F6D">
        <w:rPr>
          <w:rFonts w:ascii="Times New Roman" w:hAnsi="Times New Roman"/>
          <w:sz w:val="24"/>
          <w:szCs w:val="24"/>
        </w:rPr>
        <w:t>к.з</w:t>
      </w:r>
      <w:proofErr w:type="spellEnd"/>
      <w:r w:rsidRPr="00111F6D">
        <w:rPr>
          <w:rFonts w:ascii="Times New Roman" w:hAnsi="Times New Roman"/>
          <w:sz w:val="24"/>
          <w:szCs w:val="24"/>
        </w:rPr>
        <w:t xml:space="preserve"> равен 3; 5; 7; 10</w:t>
      </w:r>
      <w:r w:rsidRPr="00111F6D">
        <w:rPr>
          <w:rFonts w:ascii="Times New Roman" w:hAnsi="Times New Roman"/>
          <w:sz w:val="24"/>
          <w:szCs w:val="24"/>
          <w:lang w:val="en-US"/>
        </w:rPr>
        <w:t>I</w:t>
      </w:r>
      <w:r w:rsidRPr="00111F6D">
        <w:rPr>
          <w:rFonts w:ascii="Times New Roman" w:hAnsi="Times New Roman"/>
          <w:sz w:val="24"/>
          <w:szCs w:val="24"/>
          <w:vertAlign w:val="subscript"/>
        </w:rPr>
        <w:t>ном</w:t>
      </w:r>
    </w:p>
    <w:p w:rsidR="00111F6D" w:rsidRPr="00111F6D" w:rsidRDefault="00111F6D" w:rsidP="00111F6D">
      <w:pPr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sz w:val="24"/>
          <w:szCs w:val="24"/>
        </w:rPr>
        <w:t xml:space="preserve">2.Автоматы А3730,А3740 могут иметь замедлитель, обеспечивающий в зоне </w:t>
      </w:r>
      <w:proofErr w:type="spellStart"/>
      <w:r w:rsidRPr="00111F6D">
        <w:rPr>
          <w:rFonts w:ascii="Times New Roman" w:hAnsi="Times New Roman"/>
          <w:sz w:val="24"/>
          <w:szCs w:val="24"/>
        </w:rPr>
        <w:t>к.з.выдержку</w:t>
      </w:r>
      <w:proofErr w:type="spellEnd"/>
      <w:r w:rsidRPr="00111F6D">
        <w:rPr>
          <w:rFonts w:ascii="Times New Roman" w:hAnsi="Times New Roman"/>
          <w:sz w:val="24"/>
          <w:szCs w:val="24"/>
        </w:rPr>
        <w:t xml:space="preserve"> времени 0.1; 0.25 ;0.4 с.</w:t>
      </w: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Pr="00111F6D" w:rsidRDefault="00111F6D" w:rsidP="00111F6D">
      <w:pPr>
        <w:pStyle w:val="af3"/>
        <w:ind w:right="-10"/>
        <w:jc w:val="center"/>
        <w:rPr>
          <w:bCs/>
          <w:caps/>
          <w:szCs w:val="24"/>
        </w:rPr>
      </w:pPr>
      <w:r w:rsidRPr="00111F6D">
        <w:rPr>
          <w:bCs/>
          <w:caps/>
          <w:szCs w:val="24"/>
        </w:rPr>
        <w:t>Основные параметры универсальных автоматов избирательного</w:t>
      </w:r>
    </w:p>
    <w:p w:rsidR="00111F6D" w:rsidRPr="00111F6D" w:rsidRDefault="00111F6D" w:rsidP="00111F6D">
      <w:pPr>
        <w:jc w:val="center"/>
        <w:rPr>
          <w:rFonts w:ascii="Times New Roman" w:hAnsi="Times New Roman"/>
          <w:bCs/>
          <w:caps/>
          <w:sz w:val="24"/>
          <w:szCs w:val="24"/>
        </w:rPr>
      </w:pPr>
      <w:r w:rsidRPr="00111F6D">
        <w:rPr>
          <w:rFonts w:ascii="Times New Roman" w:hAnsi="Times New Roman"/>
          <w:bCs/>
          <w:caps/>
          <w:sz w:val="24"/>
          <w:szCs w:val="24"/>
        </w:rPr>
        <w:t>действия серии АМ переменного тока (400В, 50Гц)</w:t>
      </w: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Pr="00111F6D" w:rsidRDefault="00111F6D" w:rsidP="00111F6D">
      <w:pPr>
        <w:rPr>
          <w:rFonts w:ascii="Times New Roman" w:hAnsi="Times New Roman"/>
          <w:bCs/>
          <w:sz w:val="24"/>
          <w:szCs w:val="24"/>
        </w:rPr>
      </w:pPr>
      <w:r w:rsidRPr="00111F6D">
        <w:rPr>
          <w:rFonts w:ascii="Times New Roman" w:hAnsi="Times New Roman"/>
          <w:bCs/>
          <w:sz w:val="24"/>
          <w:szCs w:val="24"/>
        </w:rPr>
        <w:t>Таблица 9 б</w:t>
      </w: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tbl>
      <w:tblPr>
        <w:tblW w:w="8208" w:type="dxa"/>
        <w:tblInd w:w="1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31"/>
        <w:gridCol w:w="1672"/>
        <w:gridCol w:w="1791"/>
        <w:gridCol w:w="1901"/>
        <w:gridCol w:w="1713"/>
      </w:tblGrid>
      <w:tr w:rsidR="00111F6D" w:rsidRPr="0082193F" w:rsidTr="00111F6D">
        <w:tc>
          <w:tcPr>
            <w:tcW w:w="1008" w:type="dxa"/>
          </w:tcPr>
          <w:p w:rsidR="00111F6D" w:rsidRPr="00111F6D" w:rsidRDefault="00111F6D" w:rsidP="00F01575">
            <w:pPr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Тип а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в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томата</w:t>
            </w:r>
          </w:p>
        </w:tc>
        <w:tc>
          <w:tcPr>
            <w:tcW w:w="1620" w:type="dxa"/>
          </w:tcPr>
          <w:p w:rsidR="00111F6D" w:rsidRPr="00111F6D" w:rsidRDefault="00111F6D" w:rsidP="00111F6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Номинальный ток автомата, А</w:t>
            </w:r>
          </w:p>
        </w:tc>
        <w:tc>
          <w:tcPr>
            <w:tcW w:w="1800" w:type="dxa"/>
          </w:tcPr>
          <w:p w:rsidR="00111F6D" w:rsidRPr="00111F6D" w:rsidRDefault="00111F6D" w:rsidP="00111F6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Номинальный ток </w:t>
            </w:r>
            <w:proofErr w:type="spellStart"/>
            <w:r w:rsidRPr="00111F6D">
              <w:rPr>
                <w:rFonts w:ascii="Times New Roman" w:hAnsi="Times New Roman"/>
                <w:sz w:val="24"/>
                <w:szCs w:val="24"/>
              </w:rPr>
              <w:t>расцепл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е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ния,А</w:t>
            </w:r>
            <w:proofErr w:type="spellEnd"/>
          </w:p>
        </w:tc>
        <w:tc>
          <w:tcPr>
            <w:tcW w:w="1980" w:type="dxa"/>
          </w:tcPr>
          <w:p w:rsidR="00111F6D" w:rsidRPr="00111F6D" w:rsidRDefault="00111F6D" w:rsidP="00111F6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Допустимое значение уда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р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 xml:space="preserve">ного тока </w:t>
            </w:r>
            <w:proofErr w:type="spellStart"/>
            <w:r w:rsidRPr="00111F6D">
              <w:rPr>
                <w:rFonts w:ascii="Times New Roman" w:hAnsi="Times New Roman"/>
                <w:sz w:val="24"/>
                <w:szCs w:val="24"/>
              </w:rPr>
              <w:t>к.з</w:t>
            </w:r>
            <w:proofErr w:type="spellEnd"/>
            <w:r w:rsidRPr="00111F6D">
              <w:rPr>
                <w:rFonts w:ascii="Times New Roman" w:hAnsi="Times New Roman"/>
                <w:sz w:val="24"/>
                <w:szCs w:val="24"/>
              </w:rPr>
              <w:t>., А</w:t>
            </w:r>
          </w:p>
        </w:tc>
        <w:tc>
          <w:tcPr>
            <w:tcW w:w="1800" w:type="dxa"/>
          </w:tcPr>
          <w:p w:rsidR="00111F6D" w:rsidRPr="00111F6D" w:rsidRDefault="00111F6D" w:rsidP="00111F6D">
            <w:pPr>
              <w:spacing w:after="0" w:line="240" w:lineRule="auto"/>
              <w:ind w:right="-30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Термическая стойкость, 10</w:t>
            </w:r>
            <w:r w:rsidRPr="00111F6D">
              <w:rPr>
                <w:rFonts w:ascii="Times New Roman" w:hAnsi="Times New Roman"/>
                <w:sz w:val="24"/>
                <w:szCs w:val="24"/>
                <w:vertAlign w:val="superscript"/>
              </w:rPr>
              <w:t>-6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>А</w:t>
            </w:r>
            <w:r w:rsidRPr="00111F6D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с</w:t>
            </w:r>
          </w:p>
        </w:tc>
      </w:tr>
      <w:tr w:rsidR="00111F6D" w:rsidRPr="0082193F" w:rsidTr="00111F6D">
        <w:trPr>
          <w:cantSplit/>
          <w:trHeight w:val="1950"/>
        </w:trPr>
        <w:tc>
          <w:tcPr>
            <w:tcW w:w="1008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АМ-8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800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130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190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260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375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500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625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800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30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50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55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63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70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110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110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51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100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170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340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580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1300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1300</w:t>
            </w:r>
          </w:p>
        </w:tc>
      </w:tr>
      <w:tr w:rsidR="00111F6D" w:rsidRPr="0082193F" w:rsidTr="00111F6D">
        <w:trPr>
          <w:cantSplit/>
          <w:trHeight w:val="550"/>
        </w:trPr>
        <w:tc>
          <w:tcPr>
            <w:tcW w:w="1008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АМ-15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1500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1250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1500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110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110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</w:tc>
      </w:tr>
      <w:tr w:rsidR="00111F6D" w:rsidRPr="0082193F" w:rsidTr="00111F6D">
        <w:trPr>
          <w:cantSplit/>
          <w:trHeight w:val="830"/>
        </w:trPr>
        <w:tc>
          <w:tcPr>
            <w:tcW w:w="1008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АМ-30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3000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2000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2500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3000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</w:tc>
      </w:tr>
      <w:tr w:rsidR="00111F6D" w:rsidRPr="0082193F" w:rsidTr="00111F6D">
        <w:trPr>
          <w:cantSplit/>
          <w:trHeight w:val="550"/>
        </w:trPr>
        <w:tc>
          <w:tcPr>
            <w:tcW w:w="1008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АМ-55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vAlign w:val="center"/>
          </w:tcPr>
          <w:p w:rsidR="00111F6D" w:rsidRPr="00111F6D" w:rsidRDefault="00111F6D" w:rsidP="00111F6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5500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4000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5500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120</w:t>
            </w:r>
          </w:p>
        </w:tc>
        <w:tc>
          <w:tcPr>
            <w:tcW w:w="1800" w:type="dxa"/>
            <w:tcBorders>
              <w:bottom w:val="single" w:sz="4" w:space="0" w:color="auto"/>
            </w:tcBorders>
          </w:tcPr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  <w:p w:rsidR="00111F6D" w:rsidRPr="00111F6D" w:rsidRDefault="00111F6D" w:rsidP="00111F6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          3000</w:t>
            </w:r>
          </w:p>
        </w:tc>
      </w:tr>
    </w:tbl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111F6D">
      <w:pPr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sz w:val="24"/>
          <w:szCs w:val="24"/>
        </w:rPr>
        <w:t xml:space="preserve">Примечания. </w:t>
      </w:r>
    </w:p>
    <w:p w:rsidR="00111F6D" w:rsidRDefault="00111F6D" w:rsidP="00111F6D">
      <w:pPr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sz w:val="24"/>
          <w:szCs w:val="24"/>
        </w:rPr>
        <w:t xml:space="preserve">1. Установка на полное время срабатывания составляет 0.18 ; 0.38 ;  0.63; 1 с. </w:t>
      </w:r>
    </w:p>
    <w:p w:rsidR="00111F6D" w:rsidRPr="00111F6D" w:rsidRDefault="00111F6D" w:rsidP="00111F6D">
      <w:pPr>
        <w:rPr>
          <w:rFonts w:ascii="Times New Roman" w:hAnsi="Times New Roman"/>
          <w:sz w:val="24"/>
          <w:szCs w:val="24"/>
        </w:rPr>
      </w:pPr>
      <w:r w:rsidRPr="00111F6D">
        <w:rPr>
          <w:rFonts w:ascii="Times New Roman" w:hAnsi="Times New Roman"/>
          <w:sz w:val="24"/>
          <w:szCs w:val="24"/>
        </w:rPr>
        <w:t xml:space="preserve">2..Действующие значение предельного тока </w:t>
      </w:r>
      <w:proofErr w:type="spellStart"/>
      <w:r w:rsidRPr="00111F6D">
        <w:rPr>
          <w:rFonts w:ascii="Times New Roman" w:hAnsi="Times New Roman"/>
          <w:sz w:val="24"/>
          <w:szCs w:val="24"/>
        </w:rPr>
        <w:t>к.з</w:t>
      </w:r>
      <w:proofErr w:type="spellEnd"/>
      <w:r w:rsidRPr="00111F6D">
        <w:rPr>
          <w:rFonts w:ascii="Times New Roman" w:hAnsi="Times New Roman"/>
          <w:sz w:val="24"/>
          <w:szCs w:val="24"/>
        </w:rPr>
        <w:t>. в момент расхождения дугогасящих контактов для а</w:t>
      </w:r>
      <w:r w:rsidRPr="00111F6D">
        <w:rPr>
          <w:rFonts w:ascii="Times New Roman" w:hAnsi="Times New Roman"/>
          <w:sz w:val="24"/>
          <w:szCs w:val="24"/>
        </w:rPr>
        <w:t>в</w:t>
      </w:r>
      <w:r w:rsidRPr="00111F6D">
        <w:rPr>
          <w:rFonts w:ascii="Times New Roman" w:hAnsi="Times New Roman"/>
          <w:sz w:val="24"/>
          <w:szCs w:val="24"/>
        </w:rPr>
        <w:t>томатов типа АМ-8 должно быть не более 45 кА, типов А-15, АМ-30 не более 50кА.</w:t>
      </w: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9710C" w:rsidRDefault="0019710C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A265DB" w:rsidRDefault="00A265DB" w:rsidP="00111F6D">
      <w:pPr>
        <w:jc w:val="center"/>
        <w:rPr>
          <w:rFonts w:ascii="Times New Roman" w:hAnsi="Times New Roman"/>
          <w:bCs/>
          <w:caps/>
          <w:sz w:val="24"/>
          <w:szCs w:val="24"/>
        </w:rPr>
      </w:pPr>
    </w:p>
    <w:p w:rsidR="00A265DB" w:rsidRDefault="00A265DB" w:rsidP="00111F6D">
      <w:pPr>
        <w:jc w:val="center"/>
        <w:rPr>
          <w:rFonts w:ascii="Times New Roman" w:hAnsi="Times New Roman"/>
          <w:bCs/>
          <w:caps/>
          <w:sz w:val="24"/>
          <w:szCs w:val="24"/>
        </w:rPr>
      </w:pPr>
    </w:p>
    <w:p w:rsidR="00111F6D" w:rsidRPr="00A265DB" w:rsidRDefault="00111F6D" w:rsidP="00111F6D">
      <w:pPr>
        <w:jc w:val="center"/>
        <w:rPr>
          <w:rFonts w:ascii="Times New Roman" w:hAnsi="Times New Roman"/>
          <w:bCs/>
          <w:caps/>
          <w:sz w:val="24"/>
          <w:szCs w:val="24"/>
        </w:rPr>
      </w:pPr>
      <w:r w:rsidRPr="00A265DB">
        <w:rPr>
          <w:rFonts w:ascii="Times New Roman" w:hAnsi="Times New Roman"/>
          <w:bCs/>
          <w:caps/>
          <w:sz w:val="24"/>
          <w:szCs w:val="24"/>
        </w:rPr>
        <w:t>Основные параметры установочных автоматов избирательного действия серии АЗ500 переменного тока (400В, 50Гц)</w:t>
      </w:r>
    </w:p>
    <w:p w:rsidR="00111F6D" w:rsidRDefault="00A265DB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  <w:r w:rsidRPr="00A265DB">
        <w:rPr>
          <w:rFonts w:ascii="Times New Roman" w:hAnsi="Times New Roman"/>
          <w:bCs/>
          <w:sz w:val="24"/>
          <w:szCs w:val="24"/>
        </w:rPr>
        <w:t>Таблица 1</w:t>
      </w:r>
    </w:p>
    <w:tbl>
      <w:tblPr>
        <w:tblpPr w:leftFromText="180" w:rightFromText="180" w:vertAnchor="page" w:horzAnchor="margin" w:tblpXSpec="center" w:tblpY="40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8"/>
        <w:gridCol w:w="1980"/>
        <w:gridCol w:w="2160"/>
        <w:gridCol w:w="1230"/>
        <w:gridCol w:w="1639"/>
        <w:gridCol w:w="1554"/>
      </w:tblGrid>
      <w:tr w:rsidR="00111F6D" w:rsidRPr="0082193F" w:rsidTr="00A265DB">
        <w:trPr>
          <w:cantSplit/>
          <w:trHeight w:val="422"/>
        </w:trPr>
        <w:tc>
          <w:tcPr>
            <w:tcW w:w="1008" w:type="dxa"/>
            <w:vMerge w:val="restart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Тип</w:t>
            </w:r>
          </w:p>
        </w:tc>
        <w:tc>
          <w:tcPr>
            <w:tcW w:w="1980" w:type="dxa"/>
            <w:vMerge w:val="restart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Номинальный ток автомата,  А</w:t>
            </w:r>
          </w:p>
        </w:tc>
        <w:tc>
          <w:tcPr>
            <w:tcW w:w="2160" w:type="dxa"/>
            <w:vMerge w:val="restart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Номинальный ток </w:t>
            </w:r>
            <w:proofErr w:type="spellStart"/>
            <w:r w:rsidRPr="00111F6D">
              <w:rPr>
                <w:rFonts w:ascii="Times New Roman" w:hAnsi="Times New Roman"/>
                <w:sz w:val="24"/>
                <w:szCs w:val="24"/>
              </w:rPr>
              <w:t>расцепителя</w:t>
            </w:r>
            <w:proofErr w:type="spellEnd"/>
            <w:r w:rsidRPr="00111F6D">
              <w:rPr>
                <w:rFonts w:ascii="Times New Roman" w:hAnsi="Times New Roman"/>
                <w:sz w:val="24"/>
                <w:szCs w:val="24"/>
              </w:rPr>
              <w:t>, А</w:t>
            </w:r>
          </w:p>
        </w:tc>
        <w:tc>
          <w:tcPr>
            <w:tcW w:w="2869" w:type="dxa"/>
            <w:gridSpan w:val="2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 xml:space="preserve">Допустимый ток, </w:t>
            </w:r>
            <w:proofErr w:type="spellStart"/>
            <w:r w:rsidRPr="00111F6D">
              <w:rPr>
                <w:rFonts w:ascii="Times New Roman" w:hAnsi="Times New Roman"/>
                <w:sz w:val="24"/>
                <w:szCs w:val="24"/>
              </w:rPr>
              <w:t>к.з</w:t>
            </w:r>
            <w:proofErr w:type="spellEnd"/>
            <w:r w:rsidRPr="00111F6D">
              <w:rPr>
                <w:rFonts w:ascii="Times New Roman" w:hAnsi="Times New Roman"/>
                <w:sz w:val="24"/>
                <w:szCs w:val="24"/>
              </w:rPr>
              <w:t>., А</w:t>
            </w:r>
          </w:p>
        </w:tc>
        <w:tc>
          <w:tcPr>
            <w:tcW w:w="1554" w:type="dxa"/>
            <w:vMerge w:val="restart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Термическая стойкость 10-</w:t>
            </w:r>
            <w:r w:rsidRPr="00111F6D">
              <w:rPr>
                <w:rFonts w:ascii="Times New Roman" w:hAnsi="Times New Roman"/>
                <w:sz w:val="24"/>
                <w:szCs w:val="24"/>
                <w:lang w:val="en-US"/>
              </w:rPr>
              <w:t>“A” c</w:t>
            </w:r>
          </w:p>
        </w:tc>
      </w:tr>
      <w:tr w:rsidR="00111F6D" w:rsidRPr="0082193F" w:rsidTr="00A265DB">
        <w:trPr>
          <w:cantSplit/>
          <w:trHeight w:val="348"/>
        </w:trPr>
        <w:tc>
          <w:tcPr>
            <w:tcW w:w="1008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0" w:type="dxa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ударный</w:t>
            </w:r>
          </w:p>
        </w:tc>
        <w:tc>
          <w:tcPr>
            <w:tcW w:w="1639" w:type="dxa"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действующий</w:t>
            </w:r>
          </w:p>
        </w:tc>
        <w:tc>
          <w:tcPr>
            <w:tcW w:w="1554" w:type="dxa"/>
            <w:vMerge/>
            <w:vAlign w:val="center"/>
          </w:tcPr>
          <w:p w:rsidR="00111F6D" w:rsidRPr="00111F6D" w:rsidRDefault="00111F6D" w:rsidP="00A265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 w:val="restart"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АЗ510</w:t>
            </w:r>
          </w:p>
        </w:tc>
        <w:tc>
          <w:tcPr>
            <w:tcW w:w="1980" w:type="dxa"/>
            <w:vMerge w:val="restart"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2 500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1 400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2.4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2 500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1 400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2.4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2 300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5.0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2 300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5.0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7 000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4 100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12.8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5 700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11 000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 w:val="restart"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АЗ520</w:t>
            </w:r>
          </w:p>
        </w:tc>
        <w:tc>
          <w:tcPr>
            <w:tcW w:w="1980" w:type="dxa"/>
            <w:vMerge w:val="restart"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14 000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17 000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35 000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</w:tr>
      <w:tr w:rsidR="00111F6D" w:rsidRPr="0082193F" w:rsidTr="00656E7C">
        <w:trPr>
          <w:cantSplit/>
        </w:trPr>
        <w:tc>
          <w:tcPr>
            <w:tcW w:w="1008" w:type="dxa"/>
            <w:vMerge w:val="restart"/>
            <w:vAlign w:val="center"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vAlign w:val="center"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22 500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 w:val="restart"/>
          </w:tcPr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АЗ540</w:t>
            </w:r>
          </w:p>
        </w:tc>
        <w:tc>
          <w:tcPr>
            <w:tcW w:w="1980" w:type="dxa"/>
            <w:vMerge w:val="restart"/>
          </w:tcPr>
          <w:p w:rsidR="00111F6D" w:rsidRPr="00111F6D" w:rsidRDefault="00111F6D" w:rsidP="00656E7C">
            <w:pPr>
              <w:ind w:firstLine="61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11F6D" w:rsidRPr="00111F6D" w:rsidRDefault="00111F6D" w:rsidP="00656E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45 000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25 500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45 000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25 500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</w:tr>
      <w:tr w:rsidR="00111F6D" w:rsidRPr="0082193F" w:rsidTr="00A265DB">
        <w:trPr>
          <w:cantSplit/>
        </w:trPr>
        <w:tc>
          <w:tcPr>
            <w:tcW w:w="1008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0" w:type="dxa"/>
            <w:vMerge/>
          </w:tcPr>
          <w:p w:rsidR="00111F6D" w:rsidRPr="00111F6D" w:rsidRDefault="00111F6D" w:rsidP="00A265D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111F6D" w:rsidRPr="00111F6D" w:rsidRDefault="00111F6D" w:rsidP="00A265DB">
            <w:pPr>
              <w:spacing w:after="0" w:line="240" w:lineRule="auto"/>
              <w:ind w:firstLine="79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230" w:type="dxa"/>
          </w:tcPr>
          <w:p w:rsidR="00111F6D" w:rsidRPr="00111F6D" w:rsidRDefault="00111F6D" w:rsidP="00A265DB">
            <w:pPr>
              <w:spacing w:after="0" w:line="240" w:lineRule="auto"/>
              <w:ind w:firstLine="194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1639" w:type="dxa"/>
          </w:tcPr>
          <w:p w:rsidR="00111F6D" w:rsidRPr="00111F6D" w:rsidRDefault="00111F6D" w:rsidP="00A265DB">
            <w:pPr>
              <w:spacing w:after="0" w:line="240" w:lineRule="auto"/>
              <w:ind w:firstLine="282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1554" w:type="dxa"/>
          </w:tcPr>
          <w:p w:rsidR="00111F6D" w:rsidRPr="00111F6D" w:rsidRDefault="00111F6D" w:rsidP="00A265DB">
            <w:pPr>
              <w:spacing w:after="0" w:line="240" w:lineRule="auto"/>
              <w:ind w:firstLine="443"/>
              <w:rPr>
                <w:rFonts w:ascii="Times New Roman" w:hAnsi="Times New Roman"/>
                <w:sz w:val="24"/>
                <w:szCs w:val="24"/>
              </w:rPr>
            </w:pPr>
            <w:r w:rsidRPr="00111F6D"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</w:tr>
    </w:tbl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A265DB" w:rsidRDefault="00A265DB" w:rsidP="00A265DB">
      <w:pPr>
        <w:rPr>
          <w:rFonts w:ascii="Times New Roman" w:hAnsi="Times New Roman"/>
          <w:sz w:val="24"/>
          <w:szCs w:val="24"/>
        </w:rPr>
      </w:pPr>
      <w:r w:rsidRPr="00A265DB">
        <w:rPr>
          <w:rFonts w:ascii="Times New Roman" w:hAnsi="Times New Roman"/>
          <w:sz w:val="24"/>
          <w:szCs w:val="24"/>
        </w:rPr>
        <w:t xml:space="preserve">Примечания. </w:t>
      </w:r>
    </w:p>
    <w:p w:rsidR="00A265DB" w:rsidRDefault="00A265DB" w:rsidP="00A265DB">
      <w:pPr>
        <w:rPr>
          <w:rFonts w:ascii="Times New Roman" w:hAnsi="Times New Roman"/>
          <w:sz w:val="24"/>
          <w:szCs w:val="24"/>
        </w:rPr>
      </w:pPr>
      <w:r w:rsidRPr="00A265DB">
        <w:rPr>
          <w:rFonts w:ascii="Times New Roman" w:hAnsi="Times New Roman"/>
          <w:sz w:val="24"/>
          <w:szCs w:val="24"/>
        </w:rPr>
        <w:t xml:space="preserve">1. ток </w:t>
      </w:r>
      <w:proofErr w:type="spellStart"/>
      <w:r w:rsidRPr="00A265DB">
        <w:rPr>
          <w:rFonts w:ascii="Times New Roman" w:hAnsi="Times New Roman"/>
          <w:sz w:val="24"/>
          <w:szCs w:val="24"/>
        </w:rPr>
        <w:t>трогания</w:t>
      </w:r>
      <w:proofErr w:type="spellEnd"/>
      <w:r w:rsidRPr="00A265DB">
        <w:rPr>
          <w:rFonts w:ascii="Times New Roman" w:hAnsi="Times New Roman"/>
          <w:sz w:val="24"/>
          <w:szCs w:val="24"/>
        </w:rPr>
        <w:t xml:space="preserve"> в зоне перегрузок составляет 1.4 </w:t>
      </w:r>
      <w:r w:rsidRPr="00A265DB">
        <w:rPr>
          <w:rFonts w:ascii="Times New Roman" w:hAnsi="Times New Roman"/>
          <w:sz w:val="24"/>
          <w:szCs w:val="24"/>
          <w:lang w:val="en-US"/>
        </w:rPr>
        <w:t>I</w:t>
      </w:r>
      <w:r w:rsidRPr="00A265DB">
        <w:rPr>
          <w:rFonts w:ascii="Times New Roman" w:hAnsi="Times New Roman"/>
          <w:sz w:val="24"/>
          <w:szCs w:val="24"/>
          <w:vertAlign w:val="subscript"/>
        </w:rPr>
        <w:t>ном</w:t>
      </w:r>
      <w:r w:rsidRPr="00A265DB">
        <w:rPr>
          <w:rFonts w:ascii="Times New Roman" w:hAnsi="Times New Roman"/>
          <w:sz w:val="24"/>
          <w:szCs w:val="24"/>
        </w:rPr>
        <w:t xml:space="preserve"> в зоне </w:t>
      </w:r>
      <w:proofErr w:type="spellStart"/>
      <w:r w:rsidRPr="00A265DB">
        <w:rPr>
          <w:rFonts w:ascii="Times New Roman" w:hAnsi="Times New Roman"/>
          <w:sz w:val="24"/>
          <w:szCs w:val="24"/>
        </w:rPr>
        <w:t>к.з</w:t>
      </w:r>
      <w:proofErr w:type="spellEnd"/>
      <w:r w:rsidRPr="00A265DB">
        <w:rPr>
          <w:rFonts w:ascii="Times New Roman" w:hAnsi="Times New Roman"/>
          <w:sz w:val="24"/>
          <w:szCs w:val="24"/>
        </w:rPr>
        <w:t xml:space="preserve">. – 2 </w:t>
      </w:r>
      <w:r w:rsidRPr="00A265DB">
        <w:rPr>
          <w:rFonts w:ascii="Times New Roman" w:hAnsi="Times New Roman"/>
          <w:sz w:val="24"/>
          <w:szCs w:val="24"/>
          <w:lang w:val="en-US"/>
        </w:rPr>
        <w:t>I</w:t>
      </w:r>
      <w:r w:rsidRPr="00A265DB">
        <w:rPr>
          <w:rFonts w:ascii="Times New Roman" w:hAnsi="Times New Roman"/>
          <w:sz w:val="24"/>
          <w:szCs w:val="24"/>
          <w:vertAlign w:val="subscript"/>
        </w:rPr>
        <w:t>ном</w:t>
      </w:r>
      <w:r w:rsidRPr="00A265DB">
        <w:rPr>
          <w:rFonts w:ascii="Times New Roman" w:hAnsi="Times New Roman"/>
          <w:sz w:val="24"/>
          <w:szCs w:val="24"/>
        </w:rPr>
        <w:t xml:space="preserve">  или 7</w:t>
      </w:r>
      <w:r w:rsidRPr="00A265DB">
        <w:rPr>
          <w:rFonts w:ascii="Times New Roman" w:hAnsi="Times New Roman"/>
          <w:sz w:val="24"/>
          <w:szCs w:val="24"/>
          <w:lang w:val="en-US"/>
        </w:rPr>
        <w:t>I</w:t>
      </w:r>
      <w:r w:rsidRPr="00A265DB">
        <w:rPr>
          <w:rFonts w:ascii="Times New Roman" w:hAnsi="Times New Roman"/>
          <w:sz w:val="24"/>
          <w:szCs w:val="24"/>
          <w:vertAlign w:val="subscript"/>
        </w:rPr>
        <w:t>ном</w:t>
      </w:r>
      <w:r w:rsidRPr="00A265DB">
        <w:rPr>
          <w:rFonts w:ascii="Times New Roman" w:hAnsi="Times New Roman"/>
          <w:sz w:val="24"/>
          <w:szCs w:val="24"/>
        </w:rPr>
        <w:t xml:space="preserve"> </w:t>
      </w:r>
    </w:p>
    <w:p w:rsidR="00A265DB" w:rsidRPr="00A265DB" w:rsidRDefault="00A265DB" w:rsidP="00A265DB">
      <w:pPr>
        <w:rPr>
          <w:rFonts w:ascii="Times New Roman" w:hAnsi="Times New Roman"/>
          <w:sz w:val="24"/>
          <w:szCs w:val="24"/>
        </w:rPr>
      </w:pPr>
      <w:r w:rsidRPr="00A265DB">
        <w:rPr>
          <w:rFonts w:ascii="Times New Roman" w:hAnsi="Times New Roman"/>
          <w:sz w:val="24"/>
          <w:szCs w:val="24"/>
        </w:rPr>
        <w:t>2.установка на время срабатывания равна 0.15 или 0.33 с.</w:t>
      </w: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111F6D" w:rsidRDefault="00111F6D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476F59" w:rsidRDefault="00476F59" w:rsidP="00F01575">
      <w:pPr>
        <w:tabs>
          <w:tab w:val="left" w:pos="96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76F59" w:rsidRDefault="00476F59" w:rsidP="00F01575">
      <w:pPr>
        <w:tabs>
          <w:tab w:val="left" w:pos="96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76F59" w:rsidRDefault="00476F59" w:rsidP="00F01575">
      <w:pPr>
        <w:tabs>
          <w:tab w:val="left" w:pos="96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p w:rsidR="003905A1" w:rsidRPr="008F1CD2" w:rsidRDefault="003905A1" w:rsidP="008F1CD2">
      <w:pPr>
        <w:tabs>
          <w:tab w:val="left" w:pos="968"/>
        </w:tabs>
        <w:rPr>
          <w:rFonts w:ascii="Times New Roman" w:hAnsi="Times New Roman"/>
          <w:sz w:val="24"/>
          <w:szCs w:val="24"/>
        </w:rPr>
      </w:pPr>
    </w:p>
    <w:sectPr w:rsidR="003905A1" w:rsidRPr="008F1CD2" w:rsidSect="0017438A">
      <w:pgSz w:w="12240" w:h="15840"/>
      <w:pgMar w:top="993" w:right="616" w:bottom="1134" w:left="993" w:header="397" w:footer="397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19E2" w:rsidRDefault="00C319E2" w:rsidP="00C92917">
      <w:pPr>
        <w:spacing w:after="0" w:line="240" w:lineRule="auto"/>
      </w:pPr>
      <w:r>
        <w:separator/>
      </w:r>
    </w:p>
  </w:endnote>
  <w:endnote w:type="continuationSeparator" w:id="0">
    <w:p w:rsidR="00C319E2" w:rsidRDefault="00C319E2" w:rsidP="00C929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251F" w:rsidRPr="006E362B" w:rsidRDefault="0054251F" w:rsidP="006E362B">
    <w:pPr>
      <w:pStyle w:val="a8"/>
      <w:spacing w:after="0"/>
      <w:jc w:val="center"/>
      <w:rPr>
        <w:rFonts w:ascii="Arial" w:hAnsi="Arial"/>
        <w:i/>
        <w:sz w:val="20"/>
      </w:rPr>
    </w:pPr>
    <w:r w:rsidRPr="006E362B">
      <w:rPr>
        <w:rFonts w:ascii="Arial" w:hAnsi="Arial"/>
        <w:i/>
        <w:sz w:val="20"/>
      </w:rPr>
      <w:t xml:space="preserve">Документ управляется программными средствами </w:t>
    </w:r>
    <w:r w:rsidRPr="006E362B">
      <w:rPr>
        <w:rFonts w:ascii="Arial" w:hAnsi="Arial"/>
        <w:i/>
        <w:sz w:val="20"/>
        <w:lang w:val="en-US"/>
      </w:rPr>
      <w:t>TRIM</w:t>
    </w:r>
    <w:r w:rsidRPr="006E362B">
      <w:rPr>
        <w:rFonts w:ascii="Arial" w:hAnsi="Arial"/>
        <w:i/>
        <w:sz w:val="20"/>
      </w:rPr>
      <w:t>-</w:t>
    </w:r>
    <w:r w:rsidRPr="006E362B">
      <w:rPr>
        <w:rFonts w:ascii="Arial" w:hAnsi="Arial"/>
        <w:i/>
        <w:sz w:val="20"/>
        <w:lang w:val="en-US"/>
      </w:rPr>
      <w:t>QM</w:t>
    </w:r>
  </w:p>
  <w:p w:rsidR="0054251F" w:rsidRPr="006E362B" w:rsidRDefault="0054251F" w:rsidP="006E362B">
    <w:pPr>
      <w:pStyle w:val="a8"/>
      <w:spacing w:after="0"/>
      <w:jc w:val="center"/>
      <w:rPr>
        <w:sz w:val="20"/>
      </w:rPr>
    </w:pPr>
    <w:r w:rsidRPr="006E362B">
      <w:rPr>
        <w:rFonts w:ascii="Arial" w:hAnsi="Arial"/>
        <w:i/>
        <w:sz w:val="20"/>
      </w:rPr>
      <w:t xml:space="preserve">Проверь актуальность версии по оригиналу, хранящемуся в </w:t>
    </w:r>
    <w:r w:rsidRPr="006E362B">
      <w:rPr>
        <w:rFonts w:ascii="Arial" w:hAnsi="Arial"/>
        <w:i/>
        <w:sz w:val="20"/>
        <w:lang w:val="en-US"/>
      </w:rPr>
      <w:t>TRIM</w:t>
    </w:r>
    <w:r w:rsidRPr="006E362B">
      <w:rPr>
        <w:rFonts w:ascii="Arial" w:hAnsi="Arial"/>
        <w:i/>
        <w:sz w:val="20"/>
      </w:rPr>
      <w:t>-</w:t>
    </w:r>
    <w:r w:rsidRPr="006E362B">
      <w:rPr>
        <w:rFonts w:ascii="Arial" w:hAnsi="Arial"/>
        <w:i/>
        <w:sz w:val="20"/>
        <w:lang w:val="en-US"/>
      </w:rPr>
      <w:t>QM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19E2" w:rsidRDefault="00C319E2" w:rsidP="00C92917">
      <w:pPr>
        <w:spacing w:after="0" w:line="240" w:lineRule="auto"/>
      </w:pPr>
      <w:r>
        <w:separator/>
      </w:r>
    </w:p>
  </w:footnote>
  <w:footnote w:type="continuationSeparator" w:id="0">
    <w:p w:rsidR="00C319E2" w:rsidRDefault="00C319E2" w:rsidP="00C929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shd w:val="clear" w:color="auto" w:fill="C0C0C0"/>
      <w:tblLook w:val="01E0" w:firstRow="1" w:lastRow="1" w:firstColumn="1" w:lastColumn="1" w:noHBand="0" w:noVBand="0"/>
    </w:tblPr>
    <w:tblGrid>
      <w:gridCol w:w="1843"/>
      <w:gridCol w:w="2439"/>
      <w:gridCol w:w="2381"/>
      <w:gridCol w:w="2885"/>
    </w:tblGrid>
    <w:tr w:rsidR="0054251F" w:rsidRPr="00614925" w:rsidTr="006E362B">
      <w:tc>
        <w:tcPr>
          <w:tcW w:w="1843" w:type="dxa"/>
          <w:shd w:val="clear" w:color="auto" w:fill="C0C0C0"/>
        </w:tcPr>
        <w:p w:rsidR="0054251F" w:rsidRPr="00614925" w:rsidRDefault="0054251F" w:rsidP="00614925">
          <w:pPr>
            <w:pStyle w:val="a6"/>
            <w:spacing w:after="0" w:line="240" w:lineRule="auto"/>
            <w:ind w:left="-113" w:right="-113"/>
            <w:jc w:val="center"/>
            <w:rPr>
              <w:rFonts w:ascii="Arial" w:hAnsi="Arial" w:cs="Arial"/>
              <w:sz w:val="20"/>
            </w:rPr>
          </w:pPr>
          <w:r w:rsidRPr="00614925">
            <w:rPr>
              <w:rFonts w:ascii="Arial" w:hAnsi="Arial" w:cs="Arial"/>
              <w:sz w:val="20"/>
            </w:rPr>
            <w:t xml:space="preserve">Стр. </w:t>
          </w:r>
          <w:r w:rsidRPr="00614925">
            <w:rPr>
              <w:rStyle w:val="af5"/>
              <w:rFonts w:ascii="Arial" w:hAnsi="Arial" w:cs="Arial"/>
              <w:sz w:val="20"/>
            </w:rPr>
            <w:fldChar w:fldCharType="begin"/>
          </w:r>
          <w:r w:rsidRPr="00614925">
            <w:rPr>
              <w:rStyle w:val="af5"/>
              <w:rFonts w:ascii="Arial" w:hAnsi="Arial" w:cs="Arial"/>
              <w:sz w:val="20"/>
            </w:rPr>
            <w:instrText xml:space="preserve"> PAGE </w:instrText>
          </w:r>
          <w:r w:rsidRPr="00614925">
            <w:rPr>
              <w:rStyle w:val="af5"/>
              <w:rFonts w:ascii="Arial" w:hAnsi="Arial" w:cs="Arial"/>
              <w:sz w:val="20"/>
            </w:rPr>
            <w:fldChar w:fldCharType="separate"/>
          </w:r>
          <w:r w:rsidR="0064091F">
            <w:rPr>
              <w:rStyle w:val="af5"/>
              <w:rFonts w:ascii="Arial" w:hAnsi="Arial" w:cs="Arial"/>
              <w:noProof/>
              <w:sz w:val="20"/>
            </w:rPr>
            <w:t>39</w:t>
          </w:r>
          <w:r w:rsidRPr="00614925">
            <w:rPr>
              <w:rStyle w:val="af5"/>
              <w:rFonts w:ascii="Arial" w:hAnsi="Arial" w:cs="Arial"/>
              <w:sz w:val="20"/>
            </w:rPr>
            <w:fldChar w:fldCharType="end"/>
          </w:r>
          <w:r w:rsidRPr="00614925">
            <w:rPr>
              <w:rStyle w:val="af5"/>
              <w:rFonts w:ascii="Arial" w:hAnsi="Arial" w:cs="Arial"/>
              <w:sz w:val="20"/>
            </w:rPr>
            <w:t>/</w:t>
          </w:r>
          <w:r w:rsidRPr="00614925">
            <w:rPr>
              <w:rStyle w:val="af5"/>
              <w:rFonts w:ascii="Arial" w:hAnsi="Arial" w:cs="Arial"/>
              <w:sz w:val="20"/>
            </w:rPr>
            <w:fldChar w:fldCharType="begin"/>
          </w:r>
          <w:r w:rsidRPr="00614925">
            <w:rPr>
              <w:rStyle w:val="af5"/>
              <w:rFonts w:ascii="Arial" w:hAnsi="Arial" w:cs="Arial"/>
              <w:sz w:val="20"/>
            </w:rPr>
            <w:instrText xml:space="preserve"> NUMPAGES </w:instrText>
          </w:r>
          <w:r w:rsidRPr="00614925">
            <w:rPr>
              <w:rStyle w:val="af5"/>
              <w:rFonts w:ascii="Arial" w:hAnsi="Arial" w:cs="Arial"/>
              <w:sz w:val="20"/>
            </w:rPr>
            <w:fldChar w:fldCharType="separate"/>
          </w:r>
          <w:r w:rsidR="0064091F">
            <w:rPr>
              <w:rStyle w:val="af5"/>
              <w:rFonts w:ascii="Arial" w:hAnsi="Arial" w:cs="Arial"/>
              <w:noProof/>
              <w:sz w:val="20"/>
            </w:rPr>
            <w:t>49</w:t>
          </w:r>
          <w:r w:rsidRPr="00614925">
            <w:rPr>
              <w:rStyle w:val="af5"/>
              <w:rFonts w:ascii="Arial" w:hAnsi="Arial" w:cs="Arial"/>
              <w:sz w:val="20"/>
            </w:rPr>
            <w:fldChar w:fldCharType="end"/>
          </w:r>
        </w:p>
      </w:tc>
      <w:tc>
        <w:tcPr>
          <w:tcW w:w="2439" w:type="dxa"/>
          <w:shd w:val="clear" w:color="auto" w:fill="C0C0C0"/>
        </w:tcPr>
        <w:p w:rsidR="0054251F" w:rsidRPr="00614925" w:rsidRDefault="0054251F" w:rsidP="00237D3D">
          <w:pPr>
            <w:pStyle w:val="a6"/>
            <w:spacing w:after="0" w:line="240" w:lineRule="auto"/>
            <w:ind w:left="-113" w:right="-113"/>
            <w:jc w:val="center"/>
            <w:rPr>
              <w:rFonts w:ascii="Arial" w:hAnsi="Arial" w:cs="Arial"/>
              <w:sz w:val="20"/>
            </w:rPr>
          </w:pPr>
          <w:r w:rsidRPr="00614925">
            <w:rPr>
              <w:rFonts w:ascii="Arial" w:hAnsi="Arial" w:cs="Arial"/>
              <w:sz w:val="20"/>
            </w:rPr>
            <w:t xml:space="preserve">Выпуск: </w:t>
          </w:r>
          <w:r>
            <w:rPr>
              <w:rFonts w:ascii="Arial" w:hAnsi="Arial" w:cs="Arial"/>
              <w:sz w:val="20"/>
            </w:rPr>
            <w:t>27</w:t>
          </w:r>
          <w:r w:rsidRPr="00614925">
            <w:rPr>
              <w:rFonts w:ascii="Arial" w:hAnsi="Arial" w:cs="Arial"/>
              <w:sz w:val="20"/>
            </w:rPr>
            <w:t>.08.20</w:t>
          </w:r>
          <w:r>
            <w:rPr>
              <w:rFonts w:ascii="Arial" w:hAnsi="Arial" w:cs="Arial"/>
              <w:sz w:val="20"/>
            </w:rPr>
            <w:t>20</w:t>
          </w:r>
        </w:p>
      </w:tc>
      <w:tc>
        <w:tcPr>
          <w:tcW w:w="2381" w:type="dxa"/>
          <w:shd w:val="clear" w:color="auto" w:fill="C0C0C0"/>
        </w:tcPr>
        <w:p w:rsidR="0054251F" w:rsidRPr="00614925" w:rsidRDefault="0054251F" w:rsidP="00DA287C">
          <w:pPr>
            <w:pStyle w:val="a6"/>
            <w:spacing w:after="0" w:line="240" w:lineRule="auto"/>
            <w:ind w:left="-113" w:right="-113"/>
            <w:jc w:val="center"/>
            <w:rPr>
              <w:rFonts w:ascii="Arial" w:hAnsi="Arial" w:cs="Arial"/>
              <w:sz w:val="20"/>
            </w:rPr>
          </w:pPr>
          <w:r w:rsidRPr="00614925">
            <w:rPr>
              <w:rFonts w:ascii="Arial" w:hAnsi="Arial" w:cs="Arial"/>
              <w:sz w:val="20"/>
            </w:rPr>
            <w:t xml:space="preserve">Автор: </w:t>
          </w:r>
          <w:r>
            <w:rPr>
              <w:rFonts w:ascii="Arial" w:hAnsi="Arial" w:cs="Arial"/>
              <w:sz w:val="20"/>
            </w:rPr>
            <w:t>Блинов М.Н.</w:t>
          </w:r>
        </w:p>
      </w:tc>
      <w:tc>
        <w:tcPr>
          <w:tcW w:w="2885" w:type="dxa"/>
          <w:shd w:val="clear" w:color="auto" w:fill="C0C0C0"/>
        </w:tcPr>
        <w:p w:rsidR="0054251F" w:rsidRPr="00614925" w:rsidRDefault="0054251F" w:rsidP="00DA287C">
          <w:pPr>
            <w:pStyle w:val="a6"/>
            <w:spacing w:after="0" w:line="240" w:lineRule="auto"/>
            <w:ind w:left="-113" w:right="-113"/>
            <w:jc w:val="center"/>
            <w:rPr>
              <w:rFonts w:ascii="Arial" w:hAnsi="Arial" w:cs="Arial"/>
              <w:sz w:val="20"/>
            </w:rPr>
          </w:pPr>
          <w:r w:rsidRPr="00614925">
            <w:rPr>
              <w:rFonts w:ascii="Arial" w:hAnsi="Arial" w:cs="Arial"/>
              <w:sz w:val="20"/>
            </w:rPr>
            <w:t>Файл: МО-</w:t>
          </w:r>
          <w:r>
            <w:rPr>
              <w:rFonts w:ascii="Arial" w:hAnsi="Arial" w:cs="Arial"/>
              <w:sz w:val="20"/>
            </w:rPr>
            <w:t>26.02.06</w:t>
          </w:r>
          <w:r w:rsidRPr="00614925">
            <w:rPr>
              <w:rFonts w:ascii="Arial" w:hAnsi="Arial" w:cs="Arial"/>
              <w:sz w:val="20"/>
            </w:rPr>
            <w:t>.М</w:t>
          </w:r>
          <w:r>
            <w:rPr>
              <w:rFonts w:ascii="Arial" w:hAnsi="Arial" w:cs="Arial"/>
              <w:sz w:val="20"/>
            </w:rPr>
            <w:t>ДК</w:t>
          </w:r>
          <w:r w:rsidRPr="00614925">
            <w:rPr>
              <w:rFonts w:ascii="Arial" w:hAnsi="Arial" w:cs="Arial"/>
              <w:sz w:val="20"/>
            </w:rPr>
            <w:t>.01.КП</w:t>
          </w:r>
        </w:p>
      </w:tc>
    </w:tr>
  </w:tbl>
  <w:p w:rsidR="0054251F" w:rsidRDefault="0054251F" w:rsidP="00614925">
    <w:pPr>
      <w:pStyle w:val="a6"/>
      <w:spacing w:after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CF2CE4"/>
    <w:multiLevelType w:val="hybridMultilevel"/>
    <w:tmpl w:val="6CB4BC60"/>
    <w:lvl w:ilvl="0" w:tplc="73144BAC">
      <w:start w:val="1"/>
      <w:numFmt w:val="decimal"/>
      <w:lvlText w:val="%1."/>
      <w:lvlJc w:val="left"/>
      <w:pPr>
        <w:tabs>
          <w:tab w:val="num" w:pos="1740"/>
        </w:tabs>
        <w:ind w:left="17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60"/>
        </w:tabs>
        <w:ind w:left="24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80"/>
        </w:tabs>
        <w:ind w:left="31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00"/>
        </w:tabs>
        <w:ind w:left="39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20"/>
        </w:tabs>
        <w:ind w:left="46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40"/>
        </w:tabs>
        <w:ind w:left="53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60"/>
        </w:tabs>
        <w:ind w:left="60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80"/>
        </w:tabs>
        <w:ind w:left="67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00"/>
        </w:tabs>
        <w:ind w:left="7500" w:hanging="180"/>
      </w:pPr>
    </w:lvl>
  </w:abstractNum>
  <w:abstractNum w:abstractNumId="1">
    <w:nsid w:val="2E900CF8"/>
    <w:multiLevelType w:val="hybridMultilevel"/>
    <w:tmpl w:val="93A836C0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35EF4E02"/>
    <w:multiLevelType w:val="hybridMultilevel"/>
    <w:tmpl w:val="E1C28364"/>
    <w:lvl w:ilvl="0" w:tplc="FFFFFFFF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/>
  <w:bordersDoNotSurroundFooter/>
  <w:hideSpellingErrors/>
  <w:proofState w:spelling="clean" w:grammar="clean"/>
  <w:defaultTabStop w:val="720"/>
  <w:autoHyphenation/>
  <w:drawingGridHorizontalSpacing w:val="11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2"/>
  </w:compat>
  <w:rsids>
    <w:rsidRoot w:val="00E16BBD"/>
    <w:rsid w:val="0000072E"/>
    <w:rsid w:val="00001635"/>
    <w:rsid w:val="00003222"/>
    <w:rsid w:val="00003692"/>
    <w:rsid w:val="00004102"/>
    <w:rsid w:val="0000586B"/>
    <w:rsid w:val="00010028"/>
    <w:rsid w:val="00012F3C"/>
    <w:rsid w:val="00021C26"/>
    <w:rsid w:val="00022E04"/>
    <w:rsid w:val="00023A06"/>
    <w:rsid w:val="000243A5"/>
    <w:rsid w:val="000253C1"/>
    <w:rsid w:val="00025FE6"/>
    <w:rsid w:val="00027387"/>
    <w:rsid w:val="000276BF"/>
    <w:rsid w:val="00031BCE"/>
    <w:rsid w:val="0003211E"/>
    <w:rsid w:val="00043CA8"/>
    <w:rsid w:val="00044BBC"/>
    <w:rsid w:val="000465B1"/>
    <w:rsid w:val="00046ABF"/>
    <w:rsid w:val="00046C4D"/>
    <w:rsid w:val="000475CD"/>
    <w:rsid w:val="0004760B"/>
    <w:rsid w:val="00053214"/>
    <w:rsid w:val="00055B36"/>
    <w:rsid w:val="00060CEB"/>
    <w:rsid w:val="000611A4"/>
    <w:rsid w:val="0006321C"/>
    <w:rsid w:val="00063534"/>
    <w:rsid w:val="00065AF6"/>
    <w:rsid w:val="0006764A"/>
    <w:rsid w:val="0007038B"/>
    <w:rsid w:val="00071564"/>
    <w:rsid w:val="00072E90"/>
    <w:rsid w:val="00073BED"/>
    <w:rsid w:val="00075DF1"/>
    <w:rsid w:val="0007682A"/>
    <w:rsid w:val="000769D1"/>
    <w:rsid w:val="00077119"/>
    <w:rsid w:val="00081590"/>
    <w:rsid w:val="000844C5"/>
    <w:rsid w:val="00086802"/>
    <w:rsid w:val="00090184"/>
    <w:rsid w:val="00091230"/>
    <w:rsid w:val="00091B74"/>
    <w:rsid w:val="00092F05"/>
    <w:rsid w:val="00094B0C"/>
    <w:rsid w:val="00095880"/>
    <w:rsid w:val="00097ED6"/>
    <w:rsid w:val="000A0495"/>
    <w:rsid w:val="000A0F75"/>
    <w:rsid w:val="000A3166"/>
    <w:rsid w:val="000A6EFE"/>
    <w:rsid w:val="000B0875"/>
    <w:rsid w:val="000B1687"/>
    <w:rsid w:val="000B1F72"/>
    <w:rsid w:val="000B26B5"/>
    <w:rsid w:val="000B2E4F"/>
    <w:rsid w:val="000B3E2D"/>
    <w:rsid w:val="000B56F4"/>
    <w:rsid w:val="000B6725"/>
    <w:rsid w:val="000C02B5"/>
    <w:rsid w:val="000C120C"/>
    <w:rsid w:val="000C7B49"/>
    <w:rsid w:val="000D5F58"/>
    <w:rsid w:val="000D623C"/>
    <w:rsid w:val="000E0103"/>
    <w:rsid w:val="000E2213"/>
    <w:rsid w:val="000E4F0C"/>
    <w:rsid w:val="000E5304"/>
    <w:rsid w:val="000E5352"/>
    <w:rsid w:val="000E57DE"/>
    <w:rsid w:val="000E7250"/>
    <w:rsid w:val="000F2930"/>
    <w:rsid w:val="000F30C8"/>
    <w:rsid w:val="000F466B"/>
    <w:rsid w:val="001057EB"/>
    <w:rsid w:val="00105AA0"/>
    <w:rsid w:val="00106DF0"/>
    <w:rsid w:val="001102D1"/>
    <w:rsid w:val="00111F6D"/>
    <w:rsid w:val="001230B0"/>
    <w:rsid w:val="001239CF"/>
    <w:rsid w:val="00123BFE"/>
    <w:rsid w:val="00126AFA"/>
    <w:rsid w:val="001306D6"/>
    <w:rsid w:val="00132F36"/>
    <w:rsid w:val="00133AF2"/>
    <w:rsid w:val="00135BCD"/>
    <w:rsid w:val="0013635D"/>
    <w:rsid w:val="00140A9E"/>
    <w:rsid w:val="0014140F"/>
    <w:rsid w:val="001417EF"/>
    <w:rsid w:val="00145543"/>
    <w:rsid w:val="00145B91"/>
    <w:rsid w:val="00147B08"/>
    <w:rsid w:val="00151FA7"/>
    <w:rsid w:val="00152FBE"/>
    <w:rsid w:val="00161C51"/>
    <w:rsid w:val="001642BB"/>
    <w:rsid w:val="001668CF"/>
    <w:rsid w:val="00171DF8"/>
    <w:rsid w:val="0017438A"/>
    <w:rsid w:val="00174E90"/>
    <w:rsid w:val="0017508B"/>
    <w:rsid w:val="00177A26"/>
    <w:rsid w:val="00180EA4"/>
    <w:rsid w:val="0018254D"/>
    <w:rsid w:val="00190D72"/>
    <w:rsid w:val="00193FEB"/>
    <w:rsid w:val="00194BC6"/>
    <w:rsid w:val="0019710C"/>
    <w:rsid w:val="001A0C27"/>
    <w:rsid w:val="001A1C36"/>
    <w:rsid w:val="001A26D6"/>
    <w:rsid w:val="001A3C7F"/>
    <w:rsid w:val="001A3CBD"/>
    <w:rsid w:val="001A540E"/>
    <w:rsid w:val="001A6B34"/>
    <w:rsid w:val="001B008A"/>
    <w:rsid w:val="001B1C3A"/>
    <w:rsid w:val="001B1F1D"/>
    <w:rsid w:val="001B27B1"/>
    <w:rsid w:val="001B5208"/>
    <w:rsid w:val="001B632E"/>
    <w:rsid w:val="001D5E5D"/>
    <w:rsid w:val="001D7026"/>
    <w:rsid w:val="001D703D"/>
    <w:rsid w:val="001D78D8"/>
    <w:rsid w:val="001E0840"/>
    <w:rsid w:val="001E2496"/>
    <w:rsid w:val="001E2AA5"/>
    <w:rsid w:val="001E422C"/>
    <w:rsid w:val="001E7F05"/>
    <w:rsid w:val="001F20FB"/>
    <w:rsid w:val="001F359A"/>
    <w:rsid w:val="001F378A"/>
    <w:rsid w:val="00201623"/>
    <w:rsid w:val="00203444"/>
    <w:rsid w:val="002038CB"/>
    <w:rsid w:val="00207612"/>
    <w:rsid w:val="00211AAB"/>
    <w:rsid w:val="002125E5"/>
    <w:rsid w:val="0021367C"/>
    <w:rsid w:val="00217665"/>
    <w:rsid w:val="002215DF"/>
    <w:rsid w:val="00222B4B"/>
    <w:rsid w:val="00226DEB"/>
    <w:rsid w:val="00227AA2"/>
    <w:rsid w:val="00230A42"/>
    <w:rsid w:val="002349F0"/>
    <w:rsid w:val="0023668D"/>
    <w:rsid w:val="00237BD1"/>
    <w:rsid w:val="00237D3D"/>
    <w:rsid w:val="00237FFD"/>
    <w:rsid w:val="0024358B"/>
    <w:rsid w:val="00244A73"/>
    <w:rsid w:val="00245DA4"/>
    <w:rsid w:val="00245EE1"/>
    <w:rsid w:val="00246A92"/>
    <w:rsid w:val="00246ED1"/>
    <w:rsid w:val="00247F5A"/>
    <w:rsid w:val="002516DD"/>
    <w:rsid w:val="00252291"/>
    <w:rsid w:val="00252DFF"/>
    <w:rsid w:val="00253ED9"/>
    <w:rsid w:val="00254231"/>
    <w:rsid w:val="002564E1"/>
    <w:rsid w:val="0026013A"/>
    <w:rsid w:val="00260B95"/>
    <w:rsid w:val="00262442"/>
    <w:rsid w:val="00267A24"/>
    <w:rsid w:val="00270C40"/>
    <w:rsid w:val="00271AAF"/>
    <w:rsid w:val="00271BCE"/>
    <w:rsid w:val="002757B3"/>
    <w:rsid w:val="00280A9C"/>
    <w:rsid w:val="00281BA6"/>
    <w:rsid w:val="002855D1"/>
    <w:rsid w:val="00285D3A"/>
    <w:rsid w:val="002864B5"/>
    <w:rsid w:val="00290BE7"/>
    <w:rsid w:val="002A053F"/>
    <w:rsid w:val="002A689A"/>
    <w:rsid w:val="002A7F82"/>
    <w:rsid w:val="002B2851"/>
    <w:rsid w:val="002B401A"/>
    <w:rsid w:val="002B4DBF"/>
    <w:rsid w:val="002B592D"/>
    <w:rsid w:val="002B6F85"/>
    <w:rsid w:val="002C067B"/>
    <w:rsid w:val="002C5259"/>
    <w:rsid w:val="002C61E1"/>
    <w:rsid w:val="002D2ED2"/>
    <w:rsid w:val="002D6B83"/>
    <w:rsid w:val="002D76C7"/>
    <w:rsid w:val="002E1310"/>
    <w:rsid w:val="002E1A3E"/>
    <w:rsid w:val="002E210B"/>
    <w:rsid w:val="002E729B"/>
    <w:rsid w:val="002F2900"/>
    <w:rsid w:val="002F2DAC"/>
    <w:rsid w:val="002F3E99"/>
    <w:rsid w:val="002F6A89"/>
    <w:rsid w:val="002F7B23"/>
    <w:rsid w:val="00300B1F"/>
    <w:rsid w:val="003076F8"/>
    <w:rsid w:val="00307F1E"/>
    <w:rsid w:val="00311D07"/>
    <w:rsid w:val="00315AF6"/>
    <w:rsid w:val="00315C15"/>
    <w:rsid w:val="003171C3"/>
    <w:rsid w:val="0032044C"/>
    <w:rsid w:val="00320D3B"/>
    <w:rsid w:val="003211FF"/>
    <w:rsid w:val="00322062"/>
    <w:rsid w:val="003231C7"/>
    <w:rsid w:val="00323534"/>
    <w:rsid w:val="00324AF6"/>
    <w:rsid w:val="00325303"/>
    <w:rsid w:val="00327108"/>
    <w:rsid w:val="003271C4"/>
    <w:rsid w:val="00333CBE"/>
    <w:rsid w:val="00335CC1"/>
    <w:rsid w:val="00342DFC"/>
    <w:rsid w:val="0034458A"/>
    <w:rsid w:val="0034550E"/>
    <w:rsid w:val="003463E4"/>
    <w:rsid w:val="00347382"/>
    <w:rsid w:val="003628E0"/>
    <w:rsid w:val="00364549"/>
    <w:rsid w:val="00367C24"/>
    <w:rsid w:val="00370153"/>
    <w:rsid w:val="003706C6"/>
    <w:rsid w:val="0037484C"/>
    <w:rsid w:val="00374F9C"/>
    <w:rsid w:val="00375749"/>
    <w:rsid w:val="00375D2C"/>
    <w:rsid w:val="00376B69"/>
    <w:rsid w:val="00377878"/>
    <w:rsid w:val="00377E41"/>
    <w:rsid w:val="00377F23"/>
    <w:rsid w:val="0038092B"/>
    <w:rsid w:val="00380DA6"/>
    <w:rsid w:val="00386150"/>
    <w:rsid w:val="00387CB5"/>
    <w:rsid w:val="003905A1"/>
    <w:rsid w:val="00391F3B"/>
    <w:rsid w:val="00393A2E"/>
    <w:rsid w:val="00394F9A"/>
    <w:rsid w:val="003955AE"/>
    <w:rsid w:val="003A2408"/>
    <w:rsid w:val="003A6C8C"/>
    <w:rsid w:val="003B0AF1"/>
    <w:rsid w:val="003B4EA0"/>
    <w:rsid w:val="003B7B76"/>
    <w:rsid w:val="003C00E8"/>
    <w:rsid w:val="003C163B"/>
    <w:rsid w:val="003C168D"/>
    <w:rsid w:val="003C7358"/>
    <w:rsid w:val="003C785C"/>
    <w:rsid w:val="003C7955"/>
    <w:rsid w:val="003D5F5E"/>
    <w:rsid w:val="003D65E9"/>
    <w:rsid w:val="003D7F6E"/>
    <w:rsid w:val="003E1024"/>
    <w:rsid w:val="003E33C8"/>
    <w:rsid w:val="003E5024"/>
    <w:rsid w:val="003E59F4"/>
    <w:rsid w:val="003E653B"/>
    <w:rsid w:val="003E68E5"/>
    <w:rsid w:val="003E746A"/>
    <w:rsid w:val="003E7C35"/>
    <w:rsid w:val="003F0FDA"/>
    <w:rsid w:val="003F51A9"/>
    <w:rsid w:val="003F63F5"/>
    <w:rsid w:val="003F78E4"/>
    <w:rsid w:val="00402920"/>
    <w:rsid w:val="004061B6"/>
    <w:rsid w:val="00412C9C"/>
    <w:rsid w:val="00412D3B"/>
    <w:rsid w:val="0041369D"/>
    <w:rsid w:val="0041530D"/>
    <w:rsid w:val="00416AA4"/>
    <w:rsid w:val="0042060D"/>
    <w:rsid w:val="0042316D"/>
    <w:rsid w:val="0043072C"/>
    <w:rsid w:val="00432044"/>
    <w:rsid w:val="004347C9"/>
    <w:rsid w:val="0044137B"/>
    <w:rsid w:val="00443170"/>
    <w:rsid w:val="00444D10"/>
    <w:rsid w:val="00444E90"/>
    <w:rsid w:val="00447EB7"/>
    <w:rsid w:val="00450531"/>
    <w:rsid w:val="004507FA"/>
    <w:rsid w:val="004539A5"/>
    <w:rsid w:val="00455635"/>
    <w:rsid w:val="00456D92"/>
    <w:rsid w:val="00457860"/>
    <w:rsid w:val="00460E7B"/>
    <w:rsid w:val="00463172"/>
    <w:rsid w:val="004631E3"/>
    <w:rsid w:val="00474887"/>
    <w:rsid w:val="00475142"/>
    <w:rsid w:val="00476F59"/>
    <w:rsid w:val="00480171"/>
    <w:rsid w:val="00482390"/>
    <w:rsid w:val="004834BE"/>
    <w:rsid w:val="00483FE6"/>
    <w:rsid w:val="004857F1"/>
    <w:rsid w:val="00487EB0"/>
    <w:rsid w:val="004A0165"/>
    <w:rsid w:val="004A13C4"/>
    <w:rsid w:val="004A43EC"/>
    <w:rsid w:val="004A698E"/>
    <w:rsid w:val="004A763C"/>
    <w:rsid w:val="004B4677"/>
    <w:rsid w:val="004B4855"/>
    <w:rsid w:val="004B4C76"/>
    <w:rsid w:val="004B5FB1"/>
    <w:rsid w:val="004B6752"/>
    <w:rsid w:val="004B6BC4"/>
    <w:rsid w:val="004B7A86"/>
    <w:rsid w:val="004C276F"/>
    <w:rsid w:val="004C3730"/>
    <w:rsid w:val="004C4E68"/>
    <w:rsid w:val="004C60FB"/>
    <w:rsid w:val="004C7016"/>
    <w:rsid w:val="004C7546"/>
    <w:rsid w:val="004D06A2"/>
    <w:rsid w:val="004D3E8A"/>
    <w:rsid w:val="004D63EF"/>
    <w:rsid w:val="004E2CEA"/>
    <w:rsid w:val="004E2FF0"/>
    <w:rsid w:val="004E7E0F"/>
    <w:rsid w:val="004E7FE6"/>
    <w:rsid w:val="004F1E19"/>
    <w:rsid w:val="004F2431"/>
    <w:rsid w:val="004F56DF"/>
    <w:rsid w:val="004F5A0F"/>
    <w:rsid w:val="004F6EEC"/>
    <w:rsid w:val="0050131A"/>
    <w:rsid w:val="00501380"/>
    <w:rsid w:val="005013AD"/>
    <w:rsid w:val="00507B89"/>
    <w:rsid w:val="0051164E"/>
    <w:rsid w:val="00522219"/>
    <w:rsid w:val="0052231B"/>
    <w:rsid w:val="00522EF1"/>
    <w:rsid w:val="005265BA"/>
    <w:rsid w:val="00530209"/>
    <w:rsid w:val="00530968"/>
    <w:rsid w:val="00531F98"/>
    <w:rsid w:val="00533044"/>
    <w:rsid w:val="00534337"/>
    <w:rsid w:val="00536AE4"/>
    <w:rsid w:val="0054048C"/>
    <w:rsid w:val="00541C80"/>
    <w:rsid w:val="0054251F"/>
    <w:rsid w:val="0054281B"/>
    <w:rsid w:val="00543728"/>
    <w:rsid w:val="00546D1B"/>
    <w:rsid w:val="00547262"/>
    <w:rsid w:val="00551877"/>
    <w:rsid w:val="00552812"/>
    <w:rsid w:val="0055545B"/>
    <w:rsid w:val="00557F9B"/>
    <w:rsid w:val="00560856"/>
    <w:rsid w:val="00561C02"/>
    <w:rsid w:val="0056488B"/>
    <w:rsid w:val="005649D9"/>
    <w:rsid w:val="0056506E"/>
    <w:rsid w:val="00565A3C"/>
    <w:rsid w:val="00574C0C"/>
    <w:rsid w:val="005754D8"/>
    <w:rsid w:val="00576750"/>
    <w:rsid w:val="0058032E"/>
    <w:rsid w:val="005816C6"/>
    <w:rsid w:val="00582A7A"/>
    <w:rsid w:val="00582F69"/>
    <w:rsid w:val="00585B06"/>
    <w:rsid w:val="00587B02"/>
    <w:rsid w:val="00590752"/>
    <w:rsid w:val="005912F3"/>
    <w:rsid w:val="00594C97"/>
    <w:rsid w:val="00595449"/>
    <w:rsid w:val="00595AB7"/>
    <w:rsid w:val="00596027"/>
    <w:rsid w:val="00597ED4"/>
    <w:rsid w:val="005A62B5"/>
    <w:rsid w:val="005A7842"/>
    <w:rsid w:val="005B146A"/>
    <w:rsid w:val="005B2038"/>
    <w:rsid w:val="005B24D2"/>
    <w:rsid w:val="005B271A"/>
    <w:rsid w:val="005C236A"/>
    <w:rsid w:val="005C274D"/>
    <w:rsid w:val="005C35BE"/>
    <w:rsid w:val="005C3EAA"/>
    <w:rsid w:val="005C4067"/>
    <w:rsid w:val="005C49F6"/>
    <w:rsid w:val="005C535E"/>
    <w:rsid w:val="005C771C"/>
    <w:rsid w:val="005D1977"/>
    <w:rsid w:val="005D268E"/>
    <w:rsid w:val="005D2D07"/>
    <w:rsid w:val="005D4058"/>
    <w:rsid w:val="005E3812"/>
    <w:rsid w:val="005E6810"/>
    <w:rsid w:val="005F1171"/>
    <w:rsid w:val="005F1418"/>
    <w:rsid w:val="005F4B8F"/>
    <w:rsid w:val="005F5AFC"/>
    <w:rsid w:val="005F6762"/>
    <w:rsid w:val="005F70BE"/>
    <w:rsid w:val="005F7389"/>
    <w:rsid w:val="006011AD"/>
    <w:rsid w:val="00604390"/>
    <w:rsid w:val="0060580B"/>
    <w:rsid w:val="00606F7C"/>
    <w:rsid w:val="00607019"/>
    <w:rsid w:val="00607F21"/>
    <w:rsid w:val="006136C5"/>
    <w:rsid w:val="00614111"/>
    <w:rsid w:val="00614925"/>
    <w:rsid w:val="006162F8"/>
    <w:rsid w:val="0061641A"/>
    <w:rsid w:val="0061679B"/>
    <w:rsid w:val="00616C62"/>
    <w:rsid w:val="00616D8D"/>
    <w:rsid w:val="006206EE"/>
    <w:rsid w:val="00621A08"/>
    <w:rsid w:val="006252E9"/>
    <w:rsid w:val="006276A1"/>
    <w:rsid w:val="00630B40"/>
    <w:rsid w:val="00633255"/>
    <w:rsid w:val="0063496F"/>
    <w:rsid w:val="00636087"/>
    <w:rsid w:val="006407F6"/>
    <w:rsid w:val="0064091F"/>
    <w:rsid w:val="00641DFD"/>
    <w:rsid w:val="006427EB"/>
    <w:rsid w:val="00642E53"/>
    <w:rsid w:val="0064357F"/>
    <w:rsid w:val="0064447F"/>
    <w:rsid w:val="00653B7C"/>
    <w:rsid w:val="00653FB6"/>
    <w:rsid w:val="00654CE7"/>
    <w:rsid w:val="00655749"/>
    <w:rsid w:val="00656E7C"/>
    <w:rsid w:val="0066075F"/>
    <w:rsid w:val="006648AD"/>
    <w:rsid w:val="006651D6"/>
    <w:rsid w:val="00665E3E"/>
    <w:rsid w:val="00672AA7"/>
    <w:rsid w:val="00672FF9"/>
    <w:rsid w:val="006730D5"/>
    <w:rsid w:val="0067499D"/>
    <w:rsid w:val="00676D13"/>
    <w:rsid w:val="00684764"/>
    <w:rsid w:val="006915EA"/>
    <w:rsid w:val="006A423B"/>
    <w:rsid w:val="006A5813"/>
    <w:rsid w:val="006A73E0"/>
    <w:rsid w:val="006A7A5D"/>
    <w:rsid w:val="006B02F5"/>
    <w:rsid w:val="006B0636"/>
    <w:rsid w:val="006B2320"/>
    <w:rsid w:val="006B3A01"/>
    <w:rsid w:val="006B6C7A"/>
    <w:rsid w:val="006C2B74"/>
    <w:rsid w:val="006C4699"/>
    <w:rsid w:val="006C5D4C"/>
    <w:rsid w:val="006C767C"/>
    <w:rsid w:val="006C79E1"/>
    <w:rsid w:val="006D0181"/>
    <w:rsid w:val="006D4E77"/>
    <w:rsid w:val="006D5287"/>
    <w:rsid w:val="006D6F66"/>
    <w:rsid w:val="006E1A4E"/>
    <w:rsid w:val="006E2235"/>
    <w:rsid w:val="006E27BF"/>
    <w:rsid w:val="006E362B"/>
    <w:rsid w:val="006E5502"/>
    <w:rsid w:val="006E61D9"/>
    <w:rsid w:val="006E6DC9"/>
    <w:rsid w:val="006E7C77"/>
    <w:rsid w:val="006F2932"/>
    <w:rsid w:val="006F2E54"/>
    <w:rsid w:val="0070386E"/>
    <w:rsid w:val="00711529"/>
    <w:rsid w:val="007132F3"/>
    <w:rsid w:val="00713747"/>
    <w:rsid w:val="00714C80"/>
    <w:rsid w:val="00714EBD"/>
    <w:rsid w:val="0071586D"/>
    <w:rsid w:val="00717864"/>
    <w:rsid w:val="00717BD1"/>
    <w:rsid w:val="00717ED3"/>
    <w:rsid w:val="0072037C"/>
    <w:rsid w:val="0072048A"/>
    <w:rsid w:val="007219FD"/>
    <w:rsid w:val="007228B5"/>
    <w:rsid w:val="0072495B"/>
    <w:rsid w:val="00725FF4"/>
    <w:rsid w:val="00726230"/>
    <w:rsid w:val="00726812"/>
    <w:rsid w:val="00726E66"/>
    <w:rsid w:val="00733719"/>
    <w:rsid w:val="00741DE9"/>
    <w:rsid w:val="0074615E"/>
    <w:rsid w:val="0074784E"/>
    <w:rsid w:val="00751276"/>
    <w:rsid w:val="007537A0"/>
    <w:rsid w:val="007562DE"/>
    <w:rsid w:val="00761FE1"/>
    <w:rsid w:val="0076243D"/>
    <w:rsid w:val="007630AF"/>
    <w:rsid w:val="007648CF"/>
    <w:rsid w:val="00764D56"/>
    <w:rsid w:val="00770BE8"/>
    <w:rsid w:val="0077142C"/>
    <w:rsid w:val="00773BFA"/>
    <w:rsid w:val="00774599"/>
    <w:rsid w:val="00776364"/>
    <w:rsid w:val="007764E8"/>
    <w:rsid w:val="007806A6"/>
    <w:rsid w:val="00781747"/>
    <w:rsid w:val="007832BC"/>
    <w:rsid w:val="0078496D"/>
    <w:rsid w:val="00784D80"/>
    <w:rsid w:val="00785BCD"/>
    <w:rsid w:val="007878BC"/>
    <w:rsid w:val="00787DED"/>
    <w:rsid w:val="00791327"/>
    <w:rsid w:val="007916FC"/>
    <w:rsid w:val="00791F17"/>
    <w:rsid w:val="007924A2"/>
    <w:rsid w:val="007A19D9"/>
    <w:rsid w:val="007A2609"/>
    <w:rsid w:val="007A5F4B"/>
    <w:rsid w:val="007A7341"/>
    <w:rsid w:val="007A76B2"/>
    <w:rsid w:val="007A7CF6"/>
    <w:rsid w:val="007A7E71"/>
    <w:rsid w:val="007B1013"/>
    <w:rsid w:val="007B1A97"/>
    <w:rsid w:val="007B28F0"/>
    <w:rsid w:val="007B7C35"/>
    <w:rsid w:val="007B7CF1"/>
    <w:rsid w:val="007C30B6"/>
    <w:rsid w:val="007D1CFC"/>
    <w:rsid w:val="007D43A1"/>
    <w:rsid w:val="007E0378"/>
    <w:rsid w:val="007E0D10"/>
    <w:rsid w:val="007E1E0A"/>
    <w:rsid w:val="007F4092"/>
    <w:rsid w:val="007F40A7"/>
    <w:rsid w:val="007F470A"/>
    <w:rsid w:val="007F754D"/>
    <w:rsid w:val="00801AA0"/>
    <w:rsid w:val="0080314F"/>
    <w:rsid w:val="00803755"/>
    <w:rsid w:val="008038D4"/>
    <w:rsid w:val="00806373"/>
    <w:rsid w:val="008065A4"/>
    <w:rsid w:val="00806618"/>
    <w:rsid w:val="008131E7"/>
    <w:rsid w:val="00815E84"/>
    <w:rsid w:val="008160A5"/>
    <w:rsid w:val="00817F24"/>
    <w:rsid w:val="0082438A"/>
    <w:rsid w:val="00824768"/>
    <w:rsid w:val="00824BC4"/>
    <w:rsid w:val="00830CC4"/>
    <w:rsid w:val="00831136"/>
    <w:rsid w:val="0083345D"/>
    <w:rsid w:val="00841A62"/>
    <w:rsid w:val="008508E0"/>
    <w:rsid w:val="008524A4"/>
    <w:rsid w:val="0085257D"/>
    <w:rsid w:val="00852B0A"/>
    <w:rsid w:val="0085510B"/>
    <w:rsid w:val="008569AD"/>
    <w:rsid w:val="008623EA"/>
    <w:rsid w:val="008633FD"/>
    <w:rsid w:val="008641FF"/>
    <w:rsid w:val="00874DD9"/>
    <w:rsid w:val="00877051"/>
    <w:rsid w:val="00882ADD"/>
    <w:rsid w:val="0088560A"/>
    <w:rsid w:val="00890455"/>
    <w:rsid w:val="00890BEA"/>
    <w:rsid w:val="008930BB"/>
    <w:rsid w:val="008937B2"/>
    <w:rsid w:val="008A03CC"/>
    <w:rsid w:val="008A57D5"/>
    <w:rsid w:val="008A6A89"/>
    <w:rsid w:val="008A7714"/>
    <w:rsid w:val="008B290A"/>
    <w:rsid w:val="008B2DAD"/>
    <w:rsid w:val="008B632A"/>
    <w:rsid w:val="008B79B1"/>
    <w:rsid w:val="008C0B8D"/>
    <w:rsid w:val="008C0B9D"/>
    <w:rsid w:val="008C2C14"/>
    <w:rsid w:val="008C6460"/>
    <w:rsid w:val="008C6E49"/>
    <w:rsid w:val="008D0852"/>
    <w:rsid w:val="008D1508"/>
    <w:rsid w:val="008D1BED"/>
    <w:rsid w:val="008D3B52"/>
    <w:rsid w:val="008D448C"/>
    <w:rsid w:val="008D46EB"/>
    <w:rsid w:val="008D5897"/>
    <w:rsid w:val="008E3D45"/>
    <w:rsid w:val="008E5B44"/>
    <w:rsid w:val="008E7BC8"/>
    <w:rsid w:val="008F1CD2"/>
    <w:rsid w:val="008F3263"/>
    <w:rsid w:val="008F5139"/>
    <w:rsid w:val="008F7D7B"/>
    <w:rsid w:val="00900DC0"/>
    <w:rsid w:val="00900DC1"/>
    <w:rsid w:val="00901144"/>
    <w:rsid w:val="009014CC"/>
    <w:rsid w:val="0090185A"/>
    <w:rsid w:val="00901B58"/>
    <w:rsid w:val="00901F38"/>
    <w:rsid w:val="0090474A"/>
    <w:rsid w:val="00904C3E"/>
    <w:rsid w:val="00905726"/>
    <w:rsid w:val="00906174"/>
    <w:rsid w:val="009114B4"/>
    <w:rsid w:val="00912500"/>
    <w:rsid w:val="00914961"/>
    <w:rsid w:val="00917D89"/>
    <w:rsid w:val="009208D4"/>
    <w:rsid w:val="00922D41"/>
    <w:rsid w:val="00927807"/>
    <w:rsid w:val="00930179"/>
    <w:rsid w:val="0093050C"/>
    <w:rsid w:val="00930A55"/>
    <w:rsid w:val="00933198"/>
    <w:rsid w:val="00933AB3"/>
    <w:rsid w:val="00933DAD"/>
    <w:rsid w:val="0093451E"/>
    <w:rsid w:val="00937053"/>
    <w:rsid w:val="00940B16"/>
    <w:rsid w:val="00940EAA"/>
    <w:rsid w:val="00941B48"/>
    <w:rsid w:val="00941DE6"/>
    <w:rsid w:val="00944AC4"/>
    <w:rsid w:val="0094504B"/>
    <w:rsid w:val="009573F4"/>
    <w:rsid w:val="009579D5"/>
    <w:rsid w:val="009623A6"/>
    <w:rsid w:val="0096265B"/>
    <w:rsid w:val="009635B4"/>
    <w:rsid w:val="00964BB6"/>
    <w:rsid w:val="00966D1F"/>
    <w:rsid w:val="009674E1"/>
    <w:rsid w:val="009740BB"/>
    <w:rsid w:val="00974FF5"/>
    <w:rsid w:val="00975C0A"/>
    <w:rsid w:val="00977234"/>
    <w:rsid w:val="00977560"/>
    <w:rsid w:val="00981AEF"/>
    <w:rsid w:val="009846F7"/>
    <w:rsid w:val="00990021"/>
    <w:rsid w:val="00992687"/>
    <w:rsid w:val="00995B7B"/>
    <w:rsid w:val="009A029F"/>
    <w:rsid w:val="009A0D4E"/>
    <w:rsid w:val="009A141E"/>
    <w:rsid w:val="009A587D"/>
    <w:rsid w:val="009A664B"/>
    <w:rsid w:val="009A7C7B"/>
    <w:rsid w:val="009A7CD6"/>
    <w:rsid w:val="009B0C43"/>
    <w:rsid w:val="009B6476"/>
    <w:rsid w:val="009B7311"/>
    <w:rsid w:val="009C313A"/>
    <w:rsid w:val="009C36B3"/>
    <w:rsid w:val="009D23BC"/>
    <w:rsid w:val="009D2D6A"/>
    <w:rsid w:val="009D348E"/>
    <w:rsid w:val="009D52EF"/>
    <w:rsid w:val="009D7640"/>
    <w:rsid w:val="009D7A9B"/>
    <w:rsid w:val="009E2374"/>
    <w:rsid w:val="009E3978"/>
    <w:rsid w:val="009E6A61"/>
    <w:rsid w:val="009F67F1"/>
    <w:rsid w:val="00A02ADF"/>
    <w:rsid w:val="00A02CE7"/>
    <w:rsid w:val="00A03314"/>
    <w:rsid w:val="00A039F6"/>
    <w:rsid w:val="00A055F3"/>
    <w:rsid w:val="00A12679"/>
    <w:rsid w:val="00A12CD9"/>
    <w:rsid w:val="00A12F52"/>
    <w:rsid w:val="00A134D7"/>
    <w:rsid w:val="00A13D45"/>
    <w:rsid w:val="00A13EBC"/>
    <w:rsid w:val="00A140C4"/>
    <w:rsid w:val="00A14317"/>
    <w:rsid w:val="00A16294"/>
    <w:rsid w:val="00A1660A"/>
    <w:rsid w:val="00A20426"/>
    <w:rsid w:val="00A21FEC"/>
    <w:rsid w:val="00A23DC3"/>
    <w:rsid w:val="00A265DB"/>
    <w:rsid w:val="00A30D0E"/>
    <w:rsid w:val="00A327AC"/>
    <w:rsid w:val="00A3649E"/>
    <w:rsid w:val="00A365E3"/>
    <w:rsid w:val="00A37092"/>
    <w:rsid w:val="00A374FD"/>
    <w:rsid w:val="00A4080B"/>
    <w:rsid w:val="00A414EC"/>
    <w:rsid w:val="00A51B3E"/>
    <w:rsid w:val="00A53AE6"/>
    <w:rsid w:val="00A5457F"/>
    <w:rsid w:val="00A565F1"/>
    <w:rsid w:val="00A57431"/>
    <w:rsid w:val="00A61585"/>
    <w:rsid w:val="00A61792"/>
    <w:rsid w:val="00A64066"/>
    <w:rsid w:val="00A67DF1"/>
    <w:rsid w:val="00A72FDB"/>
    <w:rsid w:val="00A76D06"/>
    <w:rsid w:val="00A80C5E"/>
    <w:rsid w:val="00A81E99"/>
    <w:rsid w:val="00A827DA"/>
    <w:rsid w:val="00A867EE"/>
    <w:rsid w:val="00A93763"/>
    <w:rsid w:val="00A94E50"/>
    <w:rsid w:val="00A95F41"/>
    <w:rsid w:val="00A96AEC"/>
    <w:rsid w:val="00AA17BE"/>
    <w:rsid w:val="00AA199D"/>
    <w:rsid w:val="00AB0EC3"/>
    <w:rsid w:val="00AB18E3"/>
    <w:rsid w:val="00AB1C58"/>
    <w:rsid w:val="00AB35DE"/>
    <w:rsid w:val="00AB48A5"/>
    <w:rsid w:val="00AB5236"/>
    <w:rsid w:val="00AC2818"/>
    <w:rsid w:val="00AC340B"/>
    <w:rsid w:val="00AC36C8"/>
    <w:rsid w:val="00AC4242"/>
    <w:rsid w:val="00AC516D"/>
    <w:rsid w:val="00AC5B11"/>
    <w:rsid w:val="00AC7D53"/>
    <w:rsid w:val="00AD05E4"/>
    <w:rsid w:val="00AD4003"/>
    <w:rsid w:val="00AD58B3"/>
    <w:rsid w:val="00AD7DCB"/>
    <w:rsid w:val="00AE0D31"/>
    <w:rsid w:val="00AE0F0E"/>
    <w:rsid w:val="00AE11A3"/>
    <w:rsid w:val="00AE34D7"/>
    <w:rsid w:val="00AE5646"/>
    <w:rsid w:val="00AF1FB8"/>
    <w:rsid w:val="00AF2AF2"/>
    <w:rsid w:val="00AF599D"/>
    <w:rsid w:val="00AF64C0"/>
    <w:rsid w:val="00B01461"/>
    <w:rsid w:val="00B01DAE"/>
    <w:rsid w:val="00B10796"/>
    <w:rsid w:val="00B11D24"/>
    <w:rsid w:val="00B14D8D"/>
    <w:rsid w:val="00B20408"/>
    <w:rsid w:val="00B20F20"/>
    <w:rsid w:val="00B226E2"/>
    <w:rsid w:val="00B22FB7"/>
    <w:rsid w:val="00B23ED7"/>
    <w:rsid w:val="00B2650D"/>
    <w:rsid w:val="00B32CDE"/>
    <w:rsid w:val="00B35581"/>
    <w:rsid w:val="00B35AB0"/>
    <w:rsid w:val="00B37D12"/>
    <w:rsid w:val="00B45312"/>
    <w:rsid w:val="00B45397"/>
    <w:rsid w:val="00B46655"/>
    <w:rsid w:val="00B46FDD"/>
    <w:rsid w:val="00B50C23"/>
    <w:rsid w:val="00B514AF"/>
    <w:rsid w:val="00B51A8C"/>
    <w:rsid w:val="00B545DB"/>
    <w:rsid w:val="00B5634C"/>
    <w:rsid w:val="00B600F5"/>
    <w:rsid w:val="00B60B76"/>
    <w:rsid w:val="00B66642"/>
    <w:rsid w:val="00B6739B"/>
    <w:rsid w:val="00B67773"/>
    <w:rsid w:val="00B70E85"/>
    <w:rsid w:val="00B7536C"/>
    <w:rsid w:val="00B815C5"/>
    <w:rsid w:val="00B82BE2"/>
    <w:rsid w:val="00B853F4"/>
    <w:rsid w:val="00B87A6D"/>
    <w:rsid w:val="00B87AE3"/>
    <w:rsid w:val="00B90056"/>
    <w:rsid w:val="00B907A9"/>
    <w:rsid w:val="00B923A0"/>
    <w:rsid w:val="00B96ED2"/>
    <w:rsid w:val="00B97265"/>
    <w:rsid w:val="00BA0623"/>
    <w:rsid w:val="00BA1261"/>
    <w:rsid w:val="00BA307F"/>
    <w:rsid w:val="00BA37D2"/>
    <w:rsid w:val="00BA7256"/>
    <w:rsid w:val="00BA7B96"/>
    <w:rsid w:val="00BB0520"/>
    <w:rsid w:val="00BB080D"/>
    <w:rsid w:val="00BB1A9C"/>
    <w:rsid w:val="00BB20AC"/>
    <w:rsid w:val="00BB4774"/>
    <w:rsid w:val="00BB644B"/>
    <w:rsid w:val="00BC180D"/>
    <w:rsid w:val="00BC35B6"/>
    <w:rsid w:val="00BC3B99"/>
    <w:rsid w:val="00BC73D5"/>
    <w:rsid w:val="00BC73DD"/>
    <w:rsid w:val="00BC7699"/>
    <w:rsid w:val="00BD620F"/>
    <w:rsid w:val="00BE140E"/>
    <w:rsid w:val="00BE2971"/>
    <w:rsid w:val="00BE2B92"/>
    <w:rsid w:val="00BE5507"/>
    <w:rsid w:val="00BF2068"/>
    <w:rsid w:val="00BF34CA"/>
    <w:rsid w:val="00C016E0"/>
    <w:rsid w:val="00C01945"/>
    <w:rsid w:val="00C03982"/>
    <w:rsid w:val="00C0595A"/>
    <w:rsid w:val="00C06257"/>
    <w:rsid w:val="00C06E90"/>
    <w:rsid w:val="00C107DA"/>
    <w:rsid w:val="00C10C66"/>
    <w:rsid w:val="00C11B7A"/>
    <w:rsid w:val="00C13BB6"/>
    <w:rsid w:val="00C1553A"/>
    <w:rsid w:val="00C164BF"/>
    <w:rsid w:val="00C175B1"/>
    <w:rsid w:val="00C21AC3"/>
    <w:rsid w:val="00C25077"/>
    <w:rsid w:val="00C267EB"/>
    <w:rsid w:val="00C268A0"/>
    <w:rsid w:val="00C2744E"/>
    <w:rsid w:val="00C27E23"/>
    <w:rsid w:val="00C3021F"/>
    <w:rsid w:val="00C319E2"/>
    <w:rsid w:val="00C34490"/>
    <w:rsid w:val="00C3680E"/>
    <w:rsid w:val="00C36C5A"/>
    <w:rsid w:val="00C37EEA"/>
    <w:rsid w:val="00C41559"/>
    <w:rsid w:val="00C42396"/>
    <w:rsid w:val="00C43EE4"/>
    <w:rsid w:val="00C46157"/>
    <w:rsid w:val="00C50142"/>
    <w:rsid w:val="00C5068B"/>
    <w:rsid w:val="00C51D6D"/>
    <w:rsid w:val="00C5427F"/>
    <w:rsid w:val="00C549C5"/>
    <w:rsid w:val="00C55C46"/>
    <w:rsid w:val="00C5676D"/>
    <w:rsid w:val="00C56E2D"/>
    <w:rsid w:val="00C603F0"/>
    <w:rsid w:val="00C608B0"/>
    <w:rsid w:val="00C60C9C"/>
    <w:rsid w:val="00C6209F"/>
    <w:rsid w:val="00C6549A"/>
    <w:rsid w:val="00C6616D"/>
    <w:rsid w:val="00C71CE4"/>
    <w:rsid w:val="00C74404"/>
    <w:rsid w:val="00C75DFE"/>
    <w:rsid w:val="00C76647"/>
    <w:rsid w:val="00C76F31"/>
    <w:rsid w:val="00C8181F"/>
    <w:rsid w:val="00C84C99"/>
    <w:rsid w:val="00C90817"/>
    <w:rsid w:val="00C91AE2"/>
    <w:rsid w:val="00C91AF1"/>
    <w:rsid w:val="00C92917"/>
    <w:rsid w:val="00C9576C"/>
    <w:rsid w:val="00C95A4B"/>
    <w:rsid w:val="00C965F1"/>
    <w:rsid w:val="00C9669B"/>
    <w:rsid w:val="00C977A3"/>
    <w:rsid w:val="00C97854"/>
    <w:rsid w:val="00CA3410"/>
    <w:rsid w:val="00CA3BED"/>
    <w:rsid w:val="00CA4B35"/>
    <w:rsid w:val="00CA60B3"/>
    <w:rsid w:val="00CA6907"/>
    <w:rsid w:val="00CB1DBD"/>
    <w:rsid w:val="00CB4415"/>
    <w:rsid w:val="00CB65FE"/>
    <w:rsid w:val="00CC29FD"/>
    <w:rsid w:val="00CC40A5"/>
    <w:rsid w:val="00CC4292"/>
    <w:rsid w:val="00CC60A2"/>
    <w:rsid w:val="00CD04AD"/>
    <w:rsid w:val="00CD3D63"/>
    <w:rsid w:val="00CD51AB"/>
    <w:rsid w:val="00CE14B7"/>
    <w:rsid w:val="00CE18E9"/>
    <w:rsid w:val="00CE1931"/>
    <w:rsid w:val="00CE1D01"/>
    <w:rsid w:val="00CE2319"/>
    <w:rsid w:val="00CE274F"/>
    <w:rsid w:val="00CE2CBD"/>
    <w:rsid w:val="00CE333F"/>
    <w:rsid w:val="00CE3BE6"/>
    <w:rsid w:val="00CE75D5"/>
    <w:rsid w:val="00CF0095"/>
    <w:rsid w:val="00CF1437"/>
    <w:rsid w:val="00CF1B22"/>
    <w:rsid w:val="00CF3FD7"/>
    <w:rsid w:val="00CF4C48"/>
    <w:rsid w:val="00CF683B"/>
    <w:rsid w:val="00CF6E7C"/>
    <w:rsid w:val="00D01D99"/>
    <w:rsid w:val="00D02DAA"/>
    <w:rsid w:val="00D03752"/>
    <w:rsid w:val="00D04119"/>
    <w:rsid w:val="00D058C7"/>
    <w:rsid w:val="00D10B59"/>
    <w:rsid w:val="00D114B3"/>
    <w:rsid w:val="00D17875"/>
    <w:rsid w:val="00D22B12"/>
    <w:rsid w:val="00D23AF5"/>
    <w:rsid w:val="00D3325F"/>
    <w:rsid w:val="00D34A69"/>
    <w:rsid w:val="00D377EE"/>
    <w:rsid w:val="00D412D8"/>
    <w:rsid w:val="00D42988"/>
    <w:rsid w:val="00D44DC1"/>
    <w:rsid w:val="00D45811"/>
    <w:rsid w:val="00D50916"/>
    <w:rsid w:val="00D5741E"/>
    <w:rsid w:val="00D600E8"/>
    <w:rsid w:val="00D6013D"/>
    <w:rsid w:val="00D604F9"/>
    <w:rsid w:val="00D63C4B"/>
    <w:rsid w:val="00D67D47"/>
    <w:rsid w:val="00D70944"/>
    <w:rsid w:val="00D71D73"/>
    <w:rsid w:val="00D7437A"/>
    <w:rsid w:val="00D748E0"/>
    <w:rsid w:val="00D7589E"/>
    <w:rsid w:val="00D84130"/>
    <w:rsid w:val="00D85414"/>
    <w:rsid w:val="00D86D1B"/>
    <w:rsid w:val="00D918DF"/>
    <w:rsid w:val="00D91C5B"/>
    <w:rsid w:val="00D920F5"/>
    <w:rsid w:val="00D923B5"/>
    <w:rsid w:val="00DA287C"/>
    <w:rsid w:val="00DA332B"/>
    <w:rsid w:val="00DA35DA"/>
    <w:rsid w:val="00DA583D"/>
    <w:rsid w:val="00DA60D3"/>
    <w:rsid w:val="00DA6A48"/>
    <w:rsid w:val="00DB0D03"/>
    <w:rsid w:val="00DB1137"/>
    <w:rsid w:val="00DB2795"/>
    <w:rsid w:val="00DB5209"/>
    <w:rsid w:val="00DB7C9B"/>
    <w:rsid w:val="00DC2034"/>
    <w:rsid w:val="00DC2EE2"/>
    <w:rsid w:val="00DC46B0"/>
    <w:rsid w:val="00DC49B0"/>
    <w:rsid w:val="00DC6487"/>
    <w:rsid w:val="00DD0DA9"/>
    <w:rsid w:val="00DD1659"/>
    <w:rsid w:val="00DD6D20"/>
    <w:rsid w:val="00DE0806"/>
    <w:rsid w:val="00DE2B3A"/>
    <w:rsid w:val="00DE3838"/>
    <w:rsid w:val="00DE64C6"/>
    <w:rsid w:val="00DE71A6"/>
    <w:rsid w:val="00DF7A51"/>
    <w:rsid w:val="00E00F61"/>
    <w:rsid w:val="00E026C6"/>
    <w:rsid w:val="00E02DA1"/>
    <w:rsid w:val="00E042AE"/>
    <w:rsid w:val="00E10601"/>
    <w:rsid w:val="00E14A44"/>
    <w:rsid w:val="00E158EF"/>
    <w:rsid w:val="00E15D71"/>
    <w:rsid w:val="00E16BBD"/>
    <w:rsid w:val="00E17DFF"/>
    <w:rsid w:val="00E20DDE"/>
    <w:rsid w:val="00E225B5"/>
    <w:rsid w:val="00E23C44"/>
    <w:rsid w:val="00E24D01"/>
    <w:rsid w:val="00E27A83"/>
    <w:rsid w:val="00E311F9"/>
    <w:rsid w:val="00E33375"/>
    <w:rsid w:val="00E40EF1"/>
    <w:rsid w:val="00E5199D"/>
    <w:rsid w:val="00E52BF5"/>
    <w:rsid w:val="00E60140"/>
    <w:rsid w:val="00E6064F"/>
    <w:rsid w:val="00E60C92"/>
    <w:rsid w:val="00E62E2C"/>
    <w:rsid w:val="00E62FF6"/>
    <w:rsid w:val="00E6358B"/>
    <w:rsid w:val="00E652CC"/>
    <w:rsid w:val="00E73B66"/>
    <w:rsid w:val="00E76410"/>
    <w:rsid w:val="00E879DB"/>
    <w:rsid w:val="00E91F80"/>
    <w:rsid w:val="00E92850"/>
    <w:rsid w:val="00E96282"/>
    <w:rsid w:val="00E97976"/>
    <w:rsid w:val="00EA0999"/>
    <w:rsid w:val="00EA2FB7"/>
    <w:rsid w:val="00EA3826"/>
    <w:rsid w:val="00EA679B"/>
    <w:rsid w:val="00EA76A5"/>
    <w:rsid w:val="00EA7EC1"/>
    <w:rsid w:val="00EB13EB"/>
    <w:rsid w:val="00EB208D"/>
    <w:rsid w:val="00EB3062"/>
    <w:rsid w:val="00EB69A8"/>
    <w:rsid w:val="00EC17C5"/>
    <w:rsid w:val="00EC1DAB"/>
    <w:rsid w:val="00EC5656"/>
    <w:rsid w:val="00EC6FFB"/>
    <w:rsid w:val="00ED205C"/>
    <w:rsid w:val="00ED3037"/>
    <w:rsid w:val="00ED6B95"/>
    <w:rsid w:val="00EE014E"/>
    <w:rsid w:val="00EE2954"/>
    <w:rsid w:val="00EE36B9"/>
    <w:rsid w:val="00EE6A12"/>
    <w:rsid w:val="00EF0333"/>
    <w:rsid w:val="00EF3151"/>
    <w:rsid w:val="00EF390E"/>
    <w:rsid w:val="00EF4595"/>
    <w:rsid w:val="00EF5697"/>
    <w:rsid w:val="00EF576E"/>
    <w:rsid w:val="00EF6BD4"/>
    <w:rsid w:val="00F01575"/>
    <w:rsid w:val="00F03589"/>
    <w:rsid w:val="00F03F0D"/>
    <w:rsid w:val="00F10575"/>
    <w:rsid w:val="00F16612"/>
    <w:rsid w:val="00F16A2A"/>
    <w:rsid w:val="00F17927"/>
    <w:rsid w:val="00F20E51"/>
    <w:rsid w:val="00F236B1"/>
    <w:rsid w:val="00F238DB"/>
    <w:rsid w:val="00F23948"/>
    <w:rsid w:val="00F26CFA"/>
    <w:rsid w:val="00F32E80"/>
    <w:rsid w:val="00F337A8"/>
    <w:rsid w:val="00F368A2"/>
    <w:rsid w:val="00F36C5D"/>
    <w:rsid w:val="00F37134"/>
    <w:rsid w:val="00F37F9C"/>
    <w:rsid w:val="00F41AF5"/>
    <w:rsid w:val="00F42DEE"/>
    <w:rsid w:val="00F4454E"/>
    <w:rsid w:val="00F44FC4"/>
    <w:rsid w:val="00F4563E"/>
    <w:rsid w:val="00F47513"/>
    <w:rsid w:val="00F51E76"/>
    <w:rsid w:val="00F52117"/>
    <w:rsid w:val="00F552E8"/>
    <w:rsid w:val="00F57259"/>
    <w:rsid w:val="00F64983"/>
    <w:rsid w:val="00F67A50"/>
    <w:rsid w:val="00F74D5D"/>
    <w:rsid w:val="00F75181"/>
    <w:rsid w:val="00F762E2"/>
    <w:rsid w:val="00F82ED1"/>
    <w:rsid w:val="00F848BA"/>
    <w:rsid w:val="00F84AD1"/>
    <w:rsid w:val="00F84E82"/>
    <w:rsid w:val="00F85110"/>
    <w:rsid w:val="00F858F8"/>
    <w:rsid w:val="00F91546"/>
    <w:rsid w:val="00F935CF"/>
    <w:rsid w:val="00F97780"/>
    <w:rsid w:val="00F9799F"/>
    <w:rsid w:val="00FA000B"/>
    <w:rsid w:val="00FA05B8"/>
    <w:rsid w:val="00FA0E9C"/>
    <w:rsid w:val="00FA2D10"/>
    <w:rsid w:val="00FA3208"/>
    <w:rsid w:val="00FA32F5"/>
    <w:rsid w:val="00FA6E1D"/>
    <w:rsid w:val="00FB0022"/>
    <w:rsid w:val="00FB148C"/>
    <w:rsid w:val="00FB189E"/>
    <w:rsid w:val="00FB223E"/>
    <w:rsid w:val="00FC1ECA"/>
    <w:rsid w:val="00FC27EA"/>
    <w:rsid w:val="00FC4401"/>
    <w:rsid w:val="00FD08FD"/>
    <w:rsid w:val="00FD12C0"/>
    <w:rsid w:val="00FD243D"/>
    <w:rsid w:val="00FD37C4"/>
    <w:rsid w:val="00FD4145"/>
    <w:rsid w:val="00FE6E93"/>
    <w:rsid w:val="00FF46CD"/>
    <w:rsid w:val="00FF473F"/>
    <w:rsid w:val="00FF583A"/>
    <w:rsid w:val="00FF71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3DD"/>
    <w:pPr>
      <w:spacing w:after="200" w:line="276" w:lineRule="auto"/>
    </w:pPr>
    <w:rPr>
      <w:rFonts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1B00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1B008A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901F38"/>
    <w:pPr>
      <w:keepNext/>
      <w:spacing w:before="240" w:after="60" w:line="240" w:lineRule="auto"/>
      <w:outlineLvl w:val="2"/>
    </w:pPr>
    <w:rPr>
      <w:rFonts w:ascii="Arial" w:hAnsi="Arial" w:cs="Arial"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901F38"/>
    <w:pPr>
      <w:keepNext/>
      <w:spacing w:before="240" w:after="60" w:line="240" w:lineRule="auto"/>
      <w:outlineLvl w:val="3"/>
    </w:pPr>
    <w:rPr>
      <w:rFonts w:ascii="Times New Roman" w:hAnsi="Times New Roman"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E362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qFormat/>
    <w:rsid w:val="00901F38"/>
    <w:pPr>
      <w:spacing w:before="240" w:after="60" w:line="240" w:lineRule="auto"/>
      <w:outlineLvl w:val="5"/>
    </w:pPr>
    <w:rPr>
      <w:rFonts w:ascii="Times New Roman" w:hAnsi="Times New Roman"/>
      <w:b/>
      <w:bCs/>
      <w:color w:val="434343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E362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1B008A"/>
    <w:rPr>
      <w:rFonts w:ascii="Cambria" w:hAnsi="Cambria" w:cs="Times New Roman"/>
      <w:b/>
      <w:kern w:val="32"/>
      <w:sz w:val="32"/>
    </w:rPr>
  </w:style>
  <w:style w:type="character" w:customStyle="1" w:styleId="20">
    <w:name w:val="Заголовок 2 Знак"/>
    <w:basedOn w:val="a0"/>
    <w:link w:val="2"/>
    <w:uiPriority w:val="9"/>
    <w:locked/>
    <w:rsid w:val="001B008A"/>
    <w:rPr>
      <w:rFonts w:ascii="Cambria" w:hAnsi="Cambria" w:cs="Times New Roman"/>
      <w:b/>
      <w:i/>
      <w:sz w:val="28"/>
    </w:rPr>
  </w:style>
  <w:style w:type="paragraph" w:styleId="a3">
    <w:name w:val="No Spacing"/>
    <w:uiPriority w:val="1"/>
    <w:qFormat/>
    <w:rsid w:val="00E96282"/>
    <w:rPr>
      <w:rFonts w:cs="Times New Roman"/>
      <w:sz w:val="22"/>
      <w:szCs w:val="22"/>
    </w:rPr>
  </w:style>
  <w:style w:type="paragraph" w:styleId="a4">
    <w:name w:val="List Paragraph"/>
    <w:basedOn w:val="a"/>
    <w:uiPriority w:val="34"/>
    <w:qFormat/>
    <w:rsid w:val="00E00F61"/>
    <w:pPr>
      <w:ind w:left="708"/>
    </w:pPr>
  </w:style>
  <w:style w:type="table" w:styleId="a5">
    <w:name w:val="Table Grid"/>
    <w:basedOn w:val="a1"/>
    <w:uiPriority w:val="39"/>
    <w:rsid w:val="00874DD9"/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5"/>
    <w:uiPriority w:val="59"/>
    <w:rsid w:val="005816C6"/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nhideWhenUsed/>
    <w:rsid w:val="00C9291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locked/>
    <w:rsid w:val="00C92917"/>
    <w:rPr>
      <w:rFonts w:cs="Times New Roman"/>
    </w:rPr>
  </w:style>
  <w:style w:type="paragraph" w:styleId="a8">
    <w:name w:val="footer"/>
    <w:basedOn w:val="a"/>
    <w:link w:val="a9"/>
    <w:unhideWhenUsed/>
    <w:rsid w:val="00C9291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locked/>
    <w:rsid w:val="00C92917"/>
    <w:rPr>
      <w:rFonts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005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0586B"/>
    <w:rPr>
      <w:rFonts w:ascii="Tahoma" w:hAnsi="Tahoma" w:cs="Tahoma"/>
      <w:sz w:val="16"/>
      <w:szCs w:val="16"/>
    </w:rPr>
  </w:style>
  <w:style w:type="character" w:styleId="ac">
    <w:name w:val="Placeholder Text"/>
    <w:basedOn w:val="a0"/>
    <w:uiPriority w:val="99"/>
    <w:semiHidden/>
    <w:rsid w:val="00A72FDB"/>
    <w:rPr>
      <w:color w:val="808080"/>
    </w:rPr>
  </w:style>
  <w:style w:type="paragraph" w:styleId="ad">
    <w:name w:val="Subtitle"/>
    <w:basedOn w:val="a"/>
    <w:next w:val="a"/>
    <w:link w:val="ae"/>
    <w:uiPriority w:val="11"/>
    <w:qFormat/>
    <w:rsid w:val="007203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e">
    <w:name w:val="Подзаголовок Знак"/>
    <w:basedOn w:val="a0"/>
    <w:link w:val="ad"/>
    <w:uiPriority w:val="11"/>
    <w:rsid w:val="007203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">
    <w:name w:val="Subtle Emphasis"/>
    <w:basedOn w:val="a0"/>
    <w:uiPriority w:val="19"/>
    <w:qFormat/>
    <w:rsid w:val="0072037C"/>
    <w:rPr>
      <w:i/>
      <w:iCs/>
      <w:color w:val="808080" w:themeColor="text1" w:themeTint="7F"/>
    </w:rPr>
  </w:style>
  <w:style w:type="character" w:styleId="af0">
    <w:name w:val="Emphasis"/>
    <w:basedOn w:val="a0"/>
    <w:uiPriority w:val="20"/>
    <w:qFormat/>
    <w:rsid w:val="0072037C"/>
    <w:rPr>
      <w:i/>
      <w:iCs/>
    </w:rPr>
  </w:style>
  <w:style w:type="character" w:customStyle="1" w:styleId="21">
    <w:name w:val="Подпись к картинке (2)_"/>
    <w:basedOn w:val="a0"/>
    <w:link w:val="22"/>
    <w:rsid w:val="00004102"/>
    <w:rPr>
      <w:rFonts w:ascii="Book Antiqua" w:eastAsia="Book Antiqua" w:hAnsi="Book Antiqua" w:cs="Book Antiqua"/>
      <w:b/>
      <w:bCs/>
      <w:spacing w:val="-20"/>
      <w:sz w:val="42"/>
      <w:szCs w:val="42"/>
      <w:shd w:val="clear" w:color="auto" w:fill="FFFFFF"/>
    </w:rPr>
  </w:style>
  <w:style w:type="character" w:customStyle="1" w:styleId="af1">
    <w:name w:val="Подпись к картинке_"/>
    <w:basedOn w:val="a0"/>
    <w:link w:val="af2"/>
    <w:rsid w:val="00004102"/>
    <w:rPr>
      <w:rFonts w:ascii="Lucida Sans Unicode" w:eastAsia="Lucida Sans Unicode" w:hAnsi="Lucida Sans Unicode" w:cs="Lucida Sans Unicode"/>
      <w:sz w:val="35"/>
      <w:szCs w:val="35"/>
      <w:shd w:val="clear" w:color="auto" w:fill="FFFFFF"/>
    </w:rPr>
  </w:style>
  <w:style w:type="paragraph" w:customStyle="1" w:styleId="22">
    <w:name w:val="Подпись к картинке (2)"/>
    <w:basedOn w:val="a"/>
    <w:link w:val="21"/>
    <w:rsid w:val="00004102"/>
    <w:pPr>
      <w:widowControl w:val="0"/>
      <w:shd w:val="clear" w:color="auto" w:fill="FFFFFF"/>
      <w:spacing w:after="0" w:line="0" w:lineRule="atLeast"/>
    </w:pPr>
    <w:rPr>
      <w:rFonts w:ascii="Book Antiqua" w:eastAsia="Book Antiqua" w:hAnsi="Book Antiqua" w:cs="Book Antiqua"/>
      <w:b/>
      <w:bCs/>
      <w:spacing w:val="-20"/>
      <w:sz w:val="42"/>
      <w:szCs w:val="42"/>
    </w:rPr>
  </w:style>
  <w:style w:type="paragraph" w:customStyle="1" w:styleId="af2">
    <w:name w:val="Подпись к картинке"/>
    <w:basedOn w:val="a"/>
    <w:link w:val="af1"/>
    <w:rsid w:val="00004102"/>
    <w:pPr>
      <w:widowControl w:val="0"/>
      <w:shd w:val="clear" w:color="auto" w:fill="FFFFFF"/>
      <w:spacing w:after="0" w:line="0" w:lineRule="atLeast"/>
    </w:pPr>
    <w:rPr>
      <w:rFonts w:ascii="Lucida Sans Unicode" w:eastAsia="Lucida Sans Unicode" w:hAnsi="Lucida Sans Unicode" w:cs="Lucida Sans Unicode"/>
      <w:sz w:val="35"/>
      <w:szCs w:val="35"/>
    </w:rPr>
  </w:style>
  <w:style w:type="character" w:customStyle="1" w:styleId="50">
    <w:name w:val="Заголовок 5 Знак"/>
    <w:basedOn w:val="a0"/>
    <w:link w:val="5"/>
    <w:uiPriority w:val="9"/>
    <w:semiHidden/>
    <w:rsid w:val="006E362B"/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semiHidden/>
    <w:rsid w:val="006E362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af3">
    <w:name w:val="Body Text"/>
    <w:basedOn w:val="a"/>
    <w:link w:val="af4"/>
    <w:rsid w:val="006E362B"/>
    <w:pPr>
      <w:spacing w:after="0" w:line="36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af4">
    <w:name w:val="Основной текст Знак"/>
    <w:basedOn w:val="a0"/>
    <w:link w:val="af3"/>
    <w:rsid w:val="006E362B"/>
    <w:rPr>
      <w:rFonts w:ascii="Times New Roman" w:hAnsi="Times New Roman" w:cs="Times New Roman"/>
      <w:sz w:val="24"/>
    </w:rPr>
  </w:style>
  <w:style w:type="character" w:styleId="af5">
    <w:name w:val="page number"/>
    <w:basedOn w:val="a0"/>
    <w:rsid w:val="006E362B"/>
  </w:style>
  <w:style w:type="paragraph" w:styleId="12">
    <w:name w:val="toc 1"/>
    <w:basedOn w:val="a"/>
    <w:next w:val="a"/>
    <w:autoRedefine/>
    <w:uiPriority w:val="39"/>
    <w:unhideWhenUsed/>
    <w:rsid w:val="006E362B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6E362B"/>
    <w:pPr>
      <w:spacing w:after="100"/>
      <w:ind w:left="220"/>
    </w:pPr>
  </w:style>
  <w:style w:type="character" w:styleId="af6">
    <w:name w:val="Hyperlink"/>
    <w:basedOn w:val="a0"/>
    <w:uiPriority w:val="99"/>
    <w:unhideWhenUsed/>
    <w:rsid w:val="006E362B"/>
    <w:rPr>
      <w:color w:val="0000FF" w:themeColor="hyperlink"/>
      <w:u w:val="single"/>
    </w:rPr>
  </w:style>
  <w:style w:type="paragraph" w:styleId="af7">
    <w:name w:val="Body Text Indent"/>
    <w:basedOn w:val="a"/>
    <w:link w:val="af8"/>
    <w:unhideWhenUsed/>
    <w:rsid w:val="00A67DF1"/>
    <w:pPr>
      <w:spacing w:after="120"/>
      <w:ind w:left="283"/>
    </w:pPr>
  </w:style>
  <w:style w:type="character" w:customStyle="1" w:styleId="af8">
    <w:name w:val="Основной текст с отступом Знак"/>
    <w:basedOn w:val="a0"/>
    <w:link w:val="af7"/>
    <w:uiPriority w:val="99"/>
    <w:semiHidden/>
    <w:rsid w:val="00A67DF1"/>
    <w:rPr>
      <w:rFonts w:cs="Times New Roman"/>
      <w:sz w:val="22"/>
      <w:szCs w:val="22"/>
    </w:rPr>
  </w:style>
  <w:style w:type="character" w:customStyle="1" w:styleId="30">
    <w:name w:val="Заголовок 3 Знак"/>
    <w:basedOn w:val="a0"/>
    <w:link w:val="3"/>
    <w:rsid w:val="00901F38"/>
    <w:rPr>
      <w:rFonts w:ascii="Arial" w:hAnsi="Arial" w:cs="Arial"/>
      <w:bCs/>
      <w:sz w:val="26"/>
      <w:szCs w:val="26"/>
    </w:rPr>
  </w:style>
  <w:style w:type="character" w:customStyle="1" w:styleId="40">
    <w:name w:val="Заголовок 4 Знак"/>
    <w:basedOn w:val="a0"/>
    <w:link w:val="4"/>
    <w:rsid w:val="00901F38"/>
    <w:rPr>
      <w:rFonts w:ascii="Times New Roman" w:hAnsi="Times New Roman" w:cs="Times New Roman"/>
      <w:bCs/>
      <w:sz w:val="28"/>
      <w:szCs w:val="28"/>
    </w:rPr>
  </w:style>
  <w:style w:type="character" w:customStyle="1" w:styleId="60">
    <w:name w:val="Заголовок 6 Знак"/>
    <w:basedOn w:val="a0"/>
    <w:link w:val="6"/>
    <w:rsid w:val="00901F38"/>
    <w:rPr>
      <w:rFonts w:ascii="Times New Roman" w:hAnsi="Times New Roman" w:cs="Times New Roman"/>
      <w:b/>
      <w:bCs/>
      <w:color w:val="434343"/>
      <w:sz w:val="22"/>
      <w:szCs w:val="22"/>
    </w:rPr>
  </w:style>
  <w:style w:type="paragraph" w:styleId="31">
    <w:name w:val="Body Text 3"/>
    <w:basedOn w:val="a"/>
    <w:link w:val="32"/>
    <w:rsid w:val="00901F38"/>
    <w:pPr>
      <w:spacing w:after="0" w:line="240" w:lineRule="auto"/>
    </w:pPr>
    <w:rPr>
      <w:rFonts w:ascii="Times New Roman" w:hAnsi="Times New Roman"/>
      <w:b/>
      <w:bCs/>
      <w:color w:val="000000"/>
      <w:sz w:val="24"/>
      <w:szCs w:val="24"/>
    </w:rPr>
  </w:style>
  <w:style w:type="character" w:customStyle="1" w:styleId="32">
    <w:name w:val="Основной текст 3 Знак"/>
    <w:basedOn w:val="a0"/>
    <w:link w:val="31"/>
    <w:rsid w:val="00901F38"/>
    <w:rPr>
      <w:rFonts w:ascii="Times New Roman" w:hAnsi="Times New Roman" w:cs="Times New Roman"/>
      <w:b/>
      <w:bCs/>
      <w:color w:val="000000"/>
      <w:sz w:val="24"/>
      <w:szCs w:val="24"/>
    </w:rPr>
  </w:style>
  <w:style w:type="paragraph" w:customStyle="1" w:styleId="xl23">
    <w:name w:val="xl23"/>
    <w:basedOn w:val="a"/>
    <w:rsid w:val="00901F38"/>
    <w:pPr>
      <w:spacing w:before="100" w:beforeAutospacing="1" w:after="100" w:afterAutospacing="1" w:line="240" w:lineRule="auto"/>
      <w:jc w:val="center"/>
    </w:pPr>
    <w:rPr>
      <w:rFonts w:ascii="Arial" w:eastAsia="Arial Unicode MS" w:hAnsi="Arial" w:cs="Arial Unicode MS"/>
      <w:b/>
      <w:color w:val="000000"/>
      <w:sz w:val="24"/>
      <w:szCs w:val="24"/>
    </w:rPr>
  </w:style>
  <w:style w:type="paragraph" w:styleId="24">
    <w:name w:val="Body Text 2"/>
    <w:basedOn w:val="a"/>
    <w:link w:val="25"/>
    <w:rsid w:val="00901F38"/>
    <w:pPr>
      <w:spacing w:after="120" w:line="480" w:lineRule="auto"/>
    </w:pPr>
    <w:rPr>
      <w:rFonts w:ascii="Times New Roman" w:hAnsi="Times New Roman"/>
      <w:color w:val="434343"/>
      <w:sz w:val="24"/>
      <w:szCs w:val="24"/>
    </w:rPr>
  </w:style>
  <w:style w:type="character" w:customStyle="1" w:styleId="25">
    <w:name w:val="Основной текст 2 Знак"/>
    <w:basedOn w:val="a0"/>
    <w:link w:val="24"/>
    <w:rsid w:val="00901F38"/>
    <w:rPr>
      <w:rFonts w:ascii="Times New Roman" w:hAnsi="Times New Roman" w:cs="Times New Roman"/>
      <w:color w:val="434343"/>
      <w:sz w:val="24"/>
      <w:szCs w:val="24"/>
    </w:rPr>
  </w:style>
  <w:style w:type="paragraph" w:customStyle="1" w:styleId="Style10">
    <w:name w:val="Style10"/>
    <w:basedOn w:val="a"/>
    <w:rsid w:val="00901F38"/>
    <w:pPr>
      <w:widowControl w:val="0"/>
      <w:autoSpaceDE w:val="0"/>
      <w:autoSpaceDN w:val="0"/>
      <w:adjustRightInd w:val="0"/>
      <w:spacing w:after="0" w:line="168" w:lineRule="exact"/>
      <w:jc w:val="both"/>
    </w:pPr>
    <w:rPr>
      <w:rFonts w:ascii="Times New Roman" w:hAnsi="Times New Roman"/>
      <w:sz w:val="24"/>
      <w:szCs w:val="24"/>
    </w:rPr>
  </w:style>
  <w:style w:type="character" w:customStyle="1" w:styleId="FontStyle39">
    <w:name w:val="Font Style39"/>
    <w:basedOn w:val="a0"/>
    <w:rsid w:val="00901F38"/>
    <w:rPr>
      <w:rFonts w:ascii="Times New Roman" w:hAnsi="Times New Roman" w:cs="Times New Roman"/>
      <w:sz w:val="16"/>
      <w:szCs w:val="16"/>
    </w:rPr>
  </w:style>
  <w:style w:type="paragraph" w:customStyle="1" w:styleId="Style17">
    <w:name w:val="Style17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FontStyle33">
    <w:name w:val="Font Style33"/>
    <w:basedOn w:val="a0"/>
    <w:rsid w:val="00901F38"/>
    <w:rPr>
      <w:rFonts w:ascii="Times New Roman" w:hAnsi="Times New Roman" w:cs="Times New Roman"/>
      <w:spacing w:val="10"/>
      <w:sz w:val="18"/>
      <w:szCs w:val="18"/>
    </w:rPr>
  </w:style>
  <w:style w:type="character" w:customStyle="1" w:styleId="FontStyle46">
    <w:name w:val="Font Style46"/>
    <w:basedOn w:val="a0"/>
    <w:rsid w:val="00901F38"/>
    <w:rPr>
      <w:rFonts w:ascii="Times New Roman" w:hAnsi="Times New Roman" w:cs="Times New Roman"/>
      <w:b/>
      <w:bCs/>
      <w:i/>
      <w:iCs/>
      <w:spacing w:val="20"/>
      <w:sz w:val="10"/>
      <w:szCs w:val="10"/>
    </w:rPr>
  </w:style>
  <w:style w:type="character" w:customStyle="1" w:styleId="FontStyle55">
    <w:name w:val="Font Style55"/>
    <w:basedOn w:val="a0"/>
    <w:rsid w:val="00901F38"/>
    <w:rPr>
      <w:rFonts w:ascii="Times New Roman" w:hAnsi="Times New Roman" w:cs="Times New Roman"/>
      <w:i/>
      <w:iCs/>
      <w:spacing w:val="20"/>
      <w:sz w:val="16"/>
      <w:szCs w:val="16"/>
    </w:rPr>
  </w:style>
  <w:style w:type="paragraph" w:customStyle="1" w:styleId="Style6">
    <w:name w:val="Style6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FontStyle35">
    <w:name w:val="Font Style35"/>
    <w:basedOn w:val="a0"/>
    <w:rsid w:val="00901F38"/>
    <w:rPr>
      <w:rFonts w:ascii="Times New Roman" w:hAnsi="Times New Roman" w:cs="Times New Roman"/>
      <w:i/>
      <w:iCs/>
      <w:sz w:val="18"/>
      <w:szCs w:val="18"/>
    </w:rPr>
  </w:style>
  <w:style w:type="character" w:customStyle="1" w:styleId="FontStyle38">
    <w:name w:val="Font Style38"/>
    <w:basedOn w:val="a0"/>
    <w:rsid w:val="00901F38"/>
    <w:rPr>
      <w:rFonts w:ascii="Times New Roman" w:hAnsi="Times New Roman" w:cs="Times New Roman"/>
      <w:b/>
      <w:bCs/>
      <w:i/>
      <w:iCs/>
      <w:spacing w:val="30"/>
      <w:sz w:val="18"/>
      <w:szCs w:val="18"/>
    </w:rPr>
  </w:style>
  <w:style w:type="paragraph" w:customStyle="1" w:styleId="Style2">
    <w:name w:val="Style2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  <w:style w:type="character" w:customStyle="1" w:styleId="FontStyle15">
    <w:name w:val="Font Style15"/>
    <w:basedOn w:val="a0"/>
    <w:rsid w:val="00901F38"/>
    <w:rPr>
      <w:rFonts w:ascii="Sylfaen" w:hAnsi="Sylfaen" w:cs="Sylfaen"/>
      <w:sz w:val="16"/>
      <w:szCs w:val="16"/>
    </w:rPr>
  </w:style>
  <w:style w:type="paragraph" w:customStyle="1" w:styleId="Style5">
    <w:name w:val="Style5"/>
    <w:basedOn w:val="a"/>
    <w:rsid w:val="00901F38"/>
    <w:pPr>
      <w:widowControl w:val="0"/>
      <w:autoSpaceDE w:val="0"/>
      <w:autoSpaceDN w:val="0"/>
      <w:adjustRightInd w:val="0"/>
      <w:spacing w:after="0" w:line="130" w:lineRule="exact"/>
      <w:jc w:val="center"/>
    </w:pPr>
    <w:rPr>
      <w:rFonts w:ascii="Sylfaen" w:hAnsi="Sylfaen"/>
      <w:sz w:val="24"/>
      <w:szCs w:val="24"/>
    </w:rPr>
  </w:style>
  <w:style w:type="paragraph" w:customStyle="1" w:styleId="Style7">
    <w:name w:val="Style7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  <w:style w:type="character" w:customStyle="1" w:styleId="FontStyle16">
    <w:name w:val="Font Style16"/>
    <w:basedOn w:val="a0"/>
    <w:rsid w:val="00901F38"/>
    <w:rPr>
      <w:rFonts w:ascii="Sylfaen" w:hAnsi="Sylfaen" w:cs="Sylfaen"/>
      <w:b/>
      <w:bCs/>
      <w:sz w:val="14"/>
      <w:szCs w:val="14"/>
    </w:rPr>
  </w:style>
  <w:style w:type="character" w:customStyle="1" w:styleId="FontStyle25">
    <w:name w:val="Font Style25"/>
    <w:basedOn w:val="a0"/>
    <w:rsid w:val="00901F38"/>
    <w:rPr>
      <w:rFonts w:ascii="Sylfaen" w:hAnsi="Sylfaen" w:cs="Sylfaen"/>
      <w:sz w:val="16"/>
      <w:szCs w:val="16"/>
    </w:rPr>
  </w:style>
  <w:style w:type="paragraph" w:customStyle="1" w:styleId="Style1">
    <w:name w:val="Style1"/>
    <w:basedOn w:val="a"/>
    <w:rsid w:val="00901F38"/>
    <w:pPr>
      <w:widowControl w:val="0"/>
      <w:autoSpaceDE w:val="0"/>
      <w:autoSpaceDN w:val="0"/>
      <w:adjustRightInd w:val="0"/>
      <w:spacing w:after="0" w:line="240" w:lineRule="auto"/>
    </w:pPr>
    <w:rPr>
      <w:rFonts w:ascii="Sylfaen" w:hAnsi="Sylfae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0358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wmf"/><Relationship Id="rId21" Type="http://schemas.openxmlformats.org/officeDocument/2006/relationships/oleObject" Target="embeddings/oleObject2.bin"/><Relationship Id="rId42" Type="http://schemas.openxmlformats.org/officeDocument/2006/relationships/image" Target="media/image22.wmf"/><Relationship Id="rId47" Type="http://schemas.openxmlformats.org/officeDocument/2006/relationships/oleObject" Target="embeddings/oleObject13.bin"/><Relationship Id="rId63" Type="http://schemas.openxmlformats.org/officeDocument/2006/relationships/image" Target="media/image33.wmf"/><Relationship Id="rId68" Type="http://schemas.openxmlformats.org/officeDocument/2006/relationships/oleObject" Target="embeddings/oleObject23.bin"/><Relationship Id="rId84" Type="http://schemas.openxmlformats.org/officeDocument/2006/relationships/image" Target="media/image44.wmf"/><Relationship Id="rId89" Type="http://schemas.openxmlformats.org/officeDocument/2006/relationships/oleObject" Target="embeddings/oleObject32.bin"/><Relationship Id="rId7" Type="http://schemas.openxmlformats.org/officeDocument/2006/relationships/footnotes" Target="footnotes.xml"/><Relationship Id="rId71" Type="http://schemas.openxmlformats.org/officeDocument/2006/relationships/oleObject" Target="embeddings/oleObject24.bin"/><Relationship Id="rId92" Type="http://schemas.openxmlformats.org/officeDocument/2006/relationships/oleObject" Target="embeddings/oleObject33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oleObject" Target="embeddings/oleObject6.bin"/><Relationship Id="rId11" Type="http://schemas.openxmlformats.org/officeDocument/2006/relationships/image" Target="media/image1.png"/><Relationship Id="rId24" Type="http://schemas.openxmlformats.org/officeDocument/2006/relationships/image" Target="media/image11.wmf"/><Relationship Id="rId32" Type="http://schemas.openxmlformats.org/officeDocument/2006/relationships/image" Target="media/image15.wmf"/><Relationship Id="rId37" Type="http://schemas.openxmlformats.org/officeDocument/2006/relationships/image" Target="media/image19.png"/><Relationship Id="rId40" Type="http://schemas.openxmlformats.org/officeDocument/2006/relationships/image" Target="media/image21.wmf"/><Relationship Id="rId45" Type="http://schemas.openxmlformats.org/officeDocument/2006/relationships/oleObject" Target="embeddings/oleObject12.bin"/><Relationship Id="rId53" Type="http://schemas.openxmlformats.org/officeDocument/2006/relationships/oleObject" Target="embeddings/oleObject16.bin"/><Relationship Id="rId58" Type="http://schemas.openxmlformats.org/officeDocument/2006/relationships/image" Target="media/image30.wmf"/><Relationship Id="rId66" Type="http://schemas.openxmlformats.org/officeDocument/2006/relationships/oleObject" Target="embeddings/oleObject22.bin"/><Relationship Id="rId74" Type="http://schemas.openxmlformats.org/officeDocument/2006/relationships/image" Target="media/image39.wmf"/><Relationship Id="rId79" Type="http://schemas.openxmlformats.org/officeDocument/2006/relationships/oleObject" Target="embeddings/oleObject28.bin"/><Relationship Id="rId87" Type="http://schemas.openxmlformats.org/officeDocument/2006/relationships/image" Target="media/image46.png"/><Relationship Id="rId102" Type="http://schemas.openxmlformats.org/officeDocument/2006/relationships/image" Target="media/image56.png"/><Relationship Id="rId5" Type="http://schemas.openxmlformats.org/officeDocument/2006/relationships/settings" Target="settings.xml"/><Relationship Id="rId61" Type="http://schemas.openxmlformats.org/officeDocument/2006/relationships/image" Target="media/image32.wmf"/><Relationship Id="rId82" Type="http://schemas.openxmlformats.org/officeDocument/2006/relationships/image" Target="media/image43.wmf"/><Relationship Id="rId90" Type="http://schemas.openxmlformats.org/officeDocument/2006/relationships/image" Target="media/image48.png"/><Relationship Id="rId95" Type="http://schemas.openxmlformats.org/officeDocument/2006/relationships/image" Target="media/image51.wmf"/><Relationship Id="rId1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10.wmf"/><Relationship Id="rId27" Type="http://schemas.openxmlformats.org/officeDocument/2006/relationships/oleObject" Target="embeddings/oleObject5.bin"/><Relationship Id="rId30" Type="http://schemas.openxmlformats.org/officeDocument/2006/relationships/image" Target="media/image14.wmf"/><Relationship Id="rId35" Type="http://schemas.openxmlformats.org/officeDocument/2006/relationships/image" Target="media/image17.png"/><Relationship Id="rId43" Type="http://schemas.openxmlformats.org/officeDocument/2006/relationships/oleObject" Target="embeddings/oleObject11.bin"/><Relationship Id="rId48" Type="http://schemas.openxmlformats.org/officeDocument/2006/relationships/image" Target="media/image25.wmf"/><Relationship Id="rId56" Type="http://schemas.openxmlformats.org/officeDocument/2006/relationships/image" Target="media/image29.wmf"/><Relationship Id="rId64" Type="http://schemas.openxmlformats.org/officeDocument/2006/relationships/oleObject" Target="embeddings/oleObject21.bin"/><Relationship Id="rId69" Type="http://schemas.openxmlformats.org/officeDocument/2006/relationships/image" Target="media/image36.png"/><Relationship Id="rId77" Type="http://schemas.openxmlformats.org/officeDocument/2006/relationships/oleObject" Target="embeddings/oleObject27.bin"/><Relationship Id="rId100" Type="http://schemas.openxmlformats.org/officeDocument/2006/relationships/image" Target="media/image54.png"/><Relationship Id="rId8" Type="http://schemas.openxmlformats.org/officeDocument/2006/relationships/endnotes" Target="endnotes.xml"/><Relationship Id="rId51" Type="http://schemas.openxmlformats.org/officeDocument/2006/relationships/oleObject" Target="embeddings/oleObject15.bin"/><Relationship Id="rId72" Type="http://schemas.openxmlformats.org/officeDocument/2006/relationships/image" Target="media/image38.wmf"/><Relationship Id="rId80" Type="http://schemas.openxmlformats.org/officeDocument/2006/relationships/image" Target="media/image42.wmf"/><Relationship Id="rId85" Type="http://schemas.openxmlformats.org/officeDocument/2006/relationships/oleObject" Target="embeddings/oleObject31.bin"/><Relationship Id="rId93" Type="http://schemas.openxmlformats.org/officeDocument/2006/relationships/image" Target="media/image50.wmf"/><Relationship Id="rId98" Type="http://schemas.openxmlformats.org/officeDocument/2006/relationships/image" Target="media/image53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20.wmf"/><Relationship Id="rId46" Type="http://schemas.openxmlformats.org/officeDocument/2006/relationships/image" Target="media/image24.wmf"/><Relationship Id="rId59" Type="http://schemas.openxmlformats.org/officeDocument/2006/relationships/oleObject" Target="embeddings/oleObject19.bin"/><Relationship Id="rId67" Type="http://schemas.openxmlformats.org/officeDocument/2006/relationships/image" Target="media/image35.wmf"/><Relationship Id="rId103" Type="http://schemas.openxmlformats.org/officeDocument/2006/relationships/fontTable" Target="fontTable.xml"/><Relationship Id="rId20" Type="http://schemas.openxmlformats.org/officeDocument/2006/relationships/image" Target="media/image9.wmf"/><Relationship Id="rId41" Type="http://schemas.openxmlformats.org/officeDocument/2006/relationships/oleObject" Target="embeddings/oleObject10.bin"/><Relationship Id="rId54" Type="http://schemas.openxmlformats.org/officeDocument/2006/relationships/image" Target="media/image28.wmf"/><Relationship Id="rId62" Type="http://schemas.openxmlformats.org/officeDocument/2006/relationships/oleObject" Target="embeddings/oleObject20.bin"/><Relationship Id="rId70" Type="http://schemas.openxmlformats.org/officeDocument/2006/relationships/image" Target="media/image37.wmf"/><Relationship Id="rId75" Type="http://schemas.openxmlformats.org/officeDocument/2006/relationships/oleObject" Target="embeddings/oleObject26.bin"/><Relationship Id="rId83" Type="http://schemas.openxmlformats.org/officeDocument/2006/relationships/oleObject" Target="embeddings/oleObject30.bin"/><Relationship Id="rId88" Type="http://schemas.openxmlformats.org/officeDocument/2006/relationships/image" Target="media/image47.wmf"/><Relationship Id="rId91" Type="http://schemas.openxmlformats.org/officeDocument/2006/relationships/image" Target="media/image49.wmf"/><Relationship Id="rId96" Type="http://schemas.openxmlformats.org/officeDocument/2006/relationships/oleObject" Target="embeddings/oleObject35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oleObject" Target="embeddings/oleObject3.bin"/><Relationship Id="rId28" Type="http://schemas.openxmlformats.org/officeDocument/2006/relationships/image" Target="media/image13.wmf"/><Relationship Id="rId36" Type="http://schemas.openxmlformats.org/officeDocument/2006/relationships/image" Target="media/image18.png"/><Relationship Id="rId49" Type="http://schemas.openxmlformats.org/officeDocument/2006/relationships/oleObject" Target="embeddings/oleObject14.bin"/><Relationship Id="rId57" Type="http://schemas.openxmlformats.org/officeDocument/2006/relationships/oleObject" Target="embeddings/oleObject18.bin"/><Relationship Id="rId10" Type="http://schemas.openxmlformats.org/officeDocument/2006/relationships/footer" Target="footer1.xml"/><Relationship Id="rId31" Type="http://schemas.openxmlformats.org/officeDocument/2006/relationships/oleObject" Target="embeddings/oleObject7.bin"/><Relationship Id="rId44" Type="http://schemas.openxmlformats.org/officeDocument/2006/relationships/image" Target="media/image23.wmf"/><Relationship Id="rId52" Type="http://schemas.openxmlformats.org/officeDocument/2006/relationships/image" Target="media/image27.wmf"/><Relationship Id="rId60" Type="http://schemas.openxmlformats.org/officeDocument/2006/relationships/image" Target="media/image31.png"/><Relationship Id="rId65" Type="http://schemas.openxmlformats.org/officeDocument/2006/relationships/image" Target="media/image34.wmf"/><Relationship Id="rId73" Type="http://schemas.openxmlformats.org/officeDocument/2006/relationships/oleObject" Target="embeddings/oleObject25.bin"/><Relationship Id="rId78" Type="http://schemas.openxmlformats.org/officeDocument/2006/relationships/image" Target="media/image41.wmf"/><Relationship Id="rId81" Type="http://schemas.openxmlformats.org/officeDocument/2006/relationships/oleObject" Target="embeddings/oleObject29.bin"/><Relationship Id="rId86" Type="http://schemas.openxmlformats.org/officeDocument/2006/relationships/image" Target="media/image45.png"/><Relationship Id="rId94" Type="http://schemas.openxmlformats.org/officeDocument/2006/relationships/oleObject" Target="embeddings/oleObject34.bin"/><Relationship Id="rId99" Type="http://schemas.openxmlformats.org/officeDocument/2006/relationships/oleObject" Target="embeddings/oleObject36.bin"/><Relationship Id="rId101" Type="http://schemas.openxmlformats.org/officeDocument/2006/relationships/image" Target="media/image55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8.wmf"/><Relationship Id="rId39" Type="http://schemas.openxmlformats.org/officeDocument/2006/relationships/oleObject" Target="embeddings/oleObject9.bin"/><Relationship Id="rId34" Type="http://schemas.openxmlformats.org/officeDocument/2006/relationships/image" Target="media/image16.png"/><Relationship Id="rId50" Type="http://schemas.openxmlformats.org/officeDocument/2006/relationships/image" Target="media/image26.wmf"/><Relationship Id="rId55" Type="http://schemas.openxmlformats.org/officeDocument/2006/relationships/oleObject" Target="embeddings/oleObject17.bin"/><Relationship Id="rId76" Type="http://schemas.openxmlformats.org/officeDocument/2006/relationships/image" Target="media/image40.wmf"/><Relationship Id="rId97" Type="http://schemas.openxmlformats.org/officeDocument/2006/relationships/image" Target="media/image52.png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A09DB1-BFB2-4EA5-B019-A185CC3CE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3229</TotalTime>
  <Pages>49</Pages>
  <Words>9577</Words>
  <Characters>54595</Characters>
  <Application>Microsoft Office Word</Application>
  <DocSecurity>0</DocSecurity>
  <Lines>454</Lines>
  <Paragraphs>128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64044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285</cp:revision>
  <dcterms:created xsi:type="dcterms:W3CDTF">2013-10-15T11:11:00Z</dcterms:created>
  <dcterms:modified xsi:type="dcterms:W3CDTF">2020-12-15T19:47:00Z</dcterms:modified>
</cp:coreProperties>
</file>